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E99E0" w14:textId="4C1D76FC" w:rsidR="007D75CF" w:rsidRPr="00D61FEB" w:rsidRDefault="008520F2" w:rsidP="00126C13">
      <w:pPr>
        <w:pStyle w:val="datumtevilka"/>
        <w:jc w:val="both"/>
        <w:rPr>
          <w:color w:val="000000" w:themeColor="text1"/>
        </w:rPr>
      </w:pPr>
      <w:r w:rsidRPr="00202A77">
        <w:rPr>
          <w:noProof/>
        </w:rPr>
        <mc:AlternateContent>
          <mc:Choice Requires="wps">
            <w:drawing>
              <wp:anchor distT="360045" distB="540385" distL="0" distR="0" simplePos="0" relativeHeight="251657728" behindDoc="0" locked="0" layoutInCell="1" allowOverlap="0" wp14:anchorId="31A89AE3" wp14:editId="565DE851">
                <wp:simplePos x="0" y="0"/>
                <wp:positionH relativeFrom="page">
                  <wp:posOffset>1080135</wp:posOffset>
                </wp:positionH>
                <wp:positionV relativeFrom="page">
                  <wp:posOffset>2028825</wp:posOffset>
                </wp:positionV>
                <wp:extent cx="2183765" cy="370840"/>
                <wp:effectExtent l="3810" t="0" r="3175" b="635"/>
                <wp:wrapTopAndBottom/>
                <wp:docPr id="6"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3765"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18EDE" w14:textId="6667BFE1" w:rsidR="002A2B69" w:rsidRPr="003E1C74" w:rsidRDefault="008520F2" w:rsidP="007D75CF">
                            <w:pPr>
                              <w:rPr>
                                <w:lang w:val="sl-SI"/>
                              </w:rPr>
                            </w:pPr>
                            <w:r w:rsidRPr="008520F2">
                              <w:rPr>
                                <w:b/>
                                <w:bCs/>
                                <w:lang w:val="sl-SI"/>
                              </w:rPr>
                              <w:t xml:space="preserve">Vsem potencialnim ponudnikom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89AE3" id="_x0000_t202" coordsize="21600,21600" o:spt="202" path="m,l,21600r21600,l21600,xe">
                <v:stroke joinstyle="miter"/>
                <v:path gradientshapeok="t" o:connecttype="rect"/>
              </v:shapetype>
              <v:shape id="Text Box 3" o:spid="_x0000_s1026" type="#_x0000_t202" alt="Prostor za vnos naslovnika&#10;" style="position:absolute;left:0;text-align:left;margin-left:85.05pt;margin-top:159.75pt;width:171.95pt;height:29.2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" o:allowoverlap="f" filled="f" stroked="f">
                <v:textbox inset="0,0,0,0">
                  <w:txbxContent>
                    <w:p w14:paraId="3F018EDE" w14:textId="6667BFE1" w:rsidR="002A2B69" w:rsidRPr="003E1C74" w:rsidRDefault="008520F2" w:rsidP="007D75CF">
                      <w:pPr>
                        <w:rPr>
                          <w:lang w:val="sl-SI"/>
                        </w:rPr>
                      </w:pPr>
                      <w:r w:rsidRPr="008520F2">
                        <w:rPr>
                          <w:b/>
                          <w:bCs/>
                          <w:lang w:val="sl-SI"/>
                        </w:rPr>
                        <w:t xml:space="preserve">Vsem potencialnim ponudnikom </w:t>
                      </w:r>
                    </w:p>
                  </w:txbxContent>
                </v:textbox>
                <w10:wrap type="topAndBottom" anchorx="page" anchory="page"/>
              </v:shape>
            </w:pict>
          </mc:Fallback>
        </mc:AlternateContent>
      </w:r>
      <w:r w:rsidR="007D75CF" w:rsidRPr="00202A77">
        <w:t>Številka</w:t>
      </w:r>
      <w:r w:rsidR="007D75CF" w:rsidRPr="00D61FEB">
        <w:rPr>
          <w:color w:val="000000" w:themeColor="text1"/>
        </w:rPr>
        <w:t xml:space="preserve">: </w:t>
      </w:r>
      <w:r w:rsidR="007D75CF" w:rsidRPr="00D61FEB">
        <w:rPr>
          <w:color w:val="000000" w:themeColor="text1"/>
        </w:rPr>
        <w:tab/>
      </w:r>
      <w:r w:rsidRPr="00D61FEB">
        <w:rPr>
          <w:color w:val="000000" w:themeColor="text1"/>
        </w:rPr>
        <w:t>430-</w:t>
      </w:r>
      <w:r w:rsidR="000377F7" w:rsidRPr="00D61FEB">
        <w:rPr>
          <w:color w:val="000000" w:themeColor="text1"/>
        </w:rPr>
        <w:t>474/2026/</w:t>
      </w:r>
      <w:r w:rsidR="00BF299F">
        <w:rPr>
          <w:color w:val="000000" w:themeColor="text1"/>
        </w:rPr>
        <w:t>7</w:t>
      </w:r>
    </w:p>
    <w:p w14:paraId="5A91D820" w14:textId="7C8DE984" w:rsidR="007D75CF" w:rsidRPr="00D61FEB" w:rsidRDefault="00C250D5" w:rsidP="00126C13">
      <w:pPr>
        <w:pStyle w:val="datumtevilka"/>
        <w:jc w:val="both"/>
        <w:rPr>
          <w:color w:val="000000" w:themeColor="text1"/>
        </w:rPr>
      </w:pPr>
      <w:r w:rsidRPr="00D61FEB">
        <w:rPr>
          <w:color w:val="000000" w:themeColor="text1"/>
        </w:rPr>
        <w:t xml:space="preserve">Datum: </w:t>
      </w:r>
      <w:r w:rsidRPr="00D61FEB">
        <w:rPr>
          <w:color w:val="000000" w:themeColor="text1"/>
        </w:rPr>
        <w:tab/>
      </w:r>
      <w:r w:rsidR="00B863B1">
        <w:rPr>
          <w:color w:val="000000" w:themeColor="text1"/>
        </w:rPr>
        <w:t>17</w:t>
      </w:r>
      <w:r w:rsidR="008520F2" w:rsidRPr="00D61FEB">
        <w:rPr>
          <w:color w:val="000000" w:themeColor="text1"/>
        </w:rPr>
        <w:t>. 6. 2026</w:t>
      </w:r>
    </w:p>
    <w:p w14:paraId="281D34D8" w14:textId="77777777" w:rsidR="007D75CF" w:rsidRPr="00D61FEB" w:rsidRDefault="007D75CF" w:rsidP="00126C13">
      <w:pPr>
        <w:jc w:val="both"/>
        <w:rPr>
          <w:color w:val="000000" w:themeColor="text1"/>
          <w:lang w:val="sl-SI"/>
        </w:rPr>
      </w:pPr>
    </w:p>
    <w:p w14:paraId="11DEE08F" w14:textId="77777777" w:rsidR="00C10673" w:rsidRPr="00D61FEB" w:rsidRDefault="00C10673" w:rsidP="00126C13">
      <w:pPr>
        <w:jc w:val="both"/>
        <w:rPr>
          <w:color w:val="000000" w:themeColor="text1"/>
          <w:lang w:val="sl-SI"/>
        </w:rPr>
      </w:pPr>
    </w:p>
    <w:p w14:paraId="0381078F" w14:textId="51AC21FC" w:rsidR="007D75CF" w:rsidRPr="00D61FEB" w:rsidRDefault="007D75CF" w:rsidP="00126C13">
      <w:pPr>
        <w:pStyle w:val="ZADEVA"/>
        <w:jc w:val="both"/>
        <w:rPr>
          <w:color w:val="000000" w:themeColor="text1"/>
          <w:lang w:val="sl-SI"/>
        </w:rPr>
      </w:pPr>
      <w:r w:rsidRPr="00D61FEB">
        <w:rPr>
          <w:color w:val="000000" w:themeColor="text1"/>
          <w:lang w:val="sl-SI"/>
        </w:rPr>
        <w:t xml:space="preserve">Zadeva: </w:t>
      </w:r>
      <w:r w:rsidRPr="00D61FEB">
        <w:rPr>
          <w:color w:val="000000" w:themeColor="text1"/>
          <w:lang w:val="sl-SI"/>
        </w:rPr>
        <w:tab/>
      </w:r>
      <w:r w:rsidR="00F830C8" w:rsidRPr="00DC4573">
        <w:rPr>
          <w:rFonts w:cs="Arial"/>
          <w:szCs w:val="20"/>
        </w:rPr>
        <w:t>Dodatna pojasnila v zvezi s pripravo ponudbe in sprememb</w:t>
      </w:r>
      <w:r w:rsidR="006F1D39">
        <w:rPr>
          <w:rFonts w:cs="Arial"/>
          <w:szCs w:val="20"/>
        </w:rPr>
        <w:t>e</w:t>
      </w:r>
      <w:r w:rsidR="00F830C8" w:rsidRPr="00DC4573">
        <w:rPr>
          <w:rFonts w:cs="Arial"/>
          <w:szCs w:val="20"/>
        </w:rPr>
        <w:t xml:space="preserve"> razpisne dokumentacije</w:t>
      </w:r>
    </w:p>
    <w:p w14:paraId="3B0081AF" w14:textId="77777777" w:rsidR="00C10673" w:rsidRPr="00D61FEB" w:rsidRDefault="00C10673" w:rsidP="00126C13">
      <w:pPr>
        <w:keepNext/>
        <w:jc w:val="both"/>
        <w:rPr>
          <w:rFonts w:cs="Arial"/>
          <w:color w:val="000000" w:themeColor="text1"/>
          <w:szCs w:val="20"/>
          <w:lang w:val="sl-SI"/>
        </w:rPr>
      </w:pPr>
    </w:p>
    <w:p w14:paraId="26D478D5" w14:textId="56B97252" w:rsidR="000045A3" w:rsidRPr="00C864C6" w:rsidRDefault="008520F2" w:rsidP="00126C13">
      <w:pPr>
        <w:tabs>
          <w:tab w:val="left" w:pos="357"/>
        </w:tabs>
        <w:jc w:val="both"/>
        <w:rPr>
          <w:rFonts w:cs="Arial"/>
          <w:szCs w:val="20"/>
        </w:rPr>
      </w:pPr>
      <w:r w:rsidRPr="00D61FEB">
        <w:rPr>
          <w:rFonts w:cs="Arial"/>
          <w:color w:val="000000" w:themeColor="text1"/>
          <w:szCs w:val="20"/>
          <w:lang w:val="sl-SI"/>
        </w:rPr>
        <w:t>V zvezi z javnim naročilom za oddajo naročila</w:t>
      </w:r>
      <w:r w:rsidR="009F55DC" w:rsidRPr="00D61FEB">
        <w:rPr>
          <w:rFonts w:cs="Arial"/>
          <w:color w:val="000000" w:themeColor="text1"/>
          <w:szCs w:val="20"/>
        </w:rPr>
        <w:t xml:space="preserve"> blaga po odprtem postopku naročila za sukcesivno dobavo baterijskih vložkov, akumulatorjev, polnilcev ter izdelavo akumulatorskih sklopov, št. 430-474/2026, objavljenim na Portalu javnih naročil, dne 27.</w:t>
      </w:r>
      <w:r w:rsidR="0018491C" w:rsidRPr="00D61FEB">
        <w:rPr>
          <w:rFonts w:cs="Arial"/>
          <w:color w:val="000000" w:themeColor="text1"/>
          <w:szCs w:val="20"/>
        </w:rPr>
        <w:t xml:space="preserve"> </w:t>
      </w:r>
      <w:r w:rsidR="009F55DC" w:rsidRPr="00D61FEB">
        <w:rPr>
          <w:rFonts w:cs="Arial"/>
          <w:color w:val="000000" w:themeColor="text1"/>
          <w:szCs w:val="20"/>
        </w:rPr>
        <w:t>5.</w:t>
      </w:r>
      <w:r w:rsidR="0018491C" w:rsidRPr="00D61FEB">
        <w:rPr>
          <w:rFonts w:cs="Arial"/>
          <w:color w:val="000000" w:themeColor="text1"/>
          <w:szCs w:val="20"/>
        </w:rPr>
        <w:t xml:space="preserve"> </w:t>
      </w:r>
      <w:r w:rsidR="009F55DC" w:rsidRPr="00D61FEB">
        <w:rPr>
          <w:rFonts w:cs="Arial"/>
          <w:color w:val="000000" w:themeColor="text1"/>
          <w:szCs w:val="20"/>
        </w:rPr>
        <w:t xml:space="preserve">2026, </w:t>
      </w:r>
      <w:r w:rsidRPr="00D61FEB">
        <w:rPr>
          <w:rFonts w:cs="Arial"/>
          <w:color w:val="000000" w:themeColor="text1"/>
          <w:szCs w:val="20"/>
          <w:lang w:val="sl-SI"/>
        </w:rPr>
        <w:t>pod številko objave</w:t>
      </w:r>
      <w:r w:rsidR="009F55DC" w:rsidRPr="00D61FEB">
        <w:rPr>
          <w:rFonts w:ascii="Tms Rmn" w:hAnsi="Tms Rmn" w:cs="Tms Rmn"/>
          <w:color w:val="000000" w:themeColor="text1"/>
          <w:sz w:val="24"/>
          <w:lang w:val="sl-SI" w:eastAsia="sl-SI"/>
        </w:rPr>
        <w:t xml:space="preserve"> </w:t>
      </w:r>
      <w:r w:rsidR="009F55DC" w:rsidRPr="00D61FEB">
        <w:rPr>
          <w:rFonts w:cs="Arial"/>
          <w:color w:val="000000" w:themeColor="text1"/>
          <w:szCs w:val="20"/>
          <w:lang w:val="sl-SI"/>
        </w:rPr>
        <w:t>JN004150/2026-EUe16/01</w:t>
      </w:r>
      <w:r w:rsidR="0018491C" w:rsidRPr="00D61FEB">
        <w:rPr>
          <w:rFonts w:cs="Arial"/>
          <w:color w:val="000000" w:themeColor="text1"/>
          <w:szCs w:val="20"/>
          <w:lang w:val="sl-SI"/>
        </w:rPr>
        <w:t xml:space="preserve"> in istega dne v Uradnem listu Evropske unije pod številko objave 360542-2026, </w:t>
      </w:r>
      <w:r w:rsidR="000045A3" w:rsidRPr="00DC4573">
        <w:rPr>
          <w:rFonts w:cs="Arial"/>
          <w:szCs w:val="20"/>
        </w:rPr>
        <w:t>naročnik na podlagi pisnih vprašanj potencialnih ponudnikov podaja dodatna pojasnila v zvezi s pripravo ponudbe in sprememb</w:t>
      </w:r>
      <w:r w:rsidR="006F1D39">
        <w:rPr>
          <w:rFonts w:cs="Arial"/>
          <w:szCs w:val="20"/>
        </w:rPr>
        <w:t>e</w:t>
      </w:r>
      <w:r w:rsidR="000045A3" w:rsidRPr="00DC4573">
        <w:rPr>
          <w:rFonts w:cs="Arial"/>
          <w:szCs w:val="20"/>
        </w:rPr>
        <w:t xml:space="preserve"> razpisne dokumentacije, kot sledi v nadaljevanju:</w:t>
      </w:r>
    </w:p>
    <w:p w14:paraId="7BA3CF6E" w14:textId="1B305C3D" w:rsidR="008520F2" w:rsidRPr="00D61FEB" w:rsidRDefault="008520F2" w:rsidP="00126C13">
      <w:pPr>
        <w:keepNext/>
        <w:jc w:val="both"/>
        <w:rPr>
          <w:rFonts w:cs="Arial"/>
          <w:b/>
          <w:i/>
          <w:color w:val="000000" w:themeColor="text1"/>
          <w:szCs w:val="20"/>
          <w:lang w:val="sl-SI"/>
        </w:rPr>
      </w:pPr>
    </w:p>
    <w:p w14:paraId="5659A8A5" w14:textId="4F8E13CE" w:rsidR="008520F2" w:rsidRPr="00D61FEB" w:rsidRDefault="008520F2" w:rsidP="00126C13">
      <w:pPr>
        <w:jc w:val="both"/>
        <w:rPr>
          <w:rFonts w:cs="Arial"/>
          <w:b/>
          <w:iCs/>
          <w:color w:val="000000" w:themeColor="text1"/>
          <w:szCs w:val="20"/>
          <w:lang w:val="sl-SI"/>
        </w:rPr>
      </w:pPr>
      <w:r w:rsidRPr="00D61FEB">
        <w:rPr>
          <w:rFonts w:cs="Arial"/>
          <w:b/>
          <w:iCs/>
          <w:color w:val="000000" w:themeColor="text1"/>
          <w:szCs w:val="20"/>
          <w:lang w:val="sl-SI"/>
        </w:rPr>
        <w:t>Vprašanj</w:t>
      </w:r>
      <w:r w:rsidR="0018491C" w:rsidRPr="00D61FEB">
        <w:rPr>
          <w:rFonts w:cs="Arial"/>
          <w:b/>
          <w:iCs/>
          <w:color w:val="000000" w:themeColor="text1"/>
          <w:szCs w:val="20"/>
          <w:lang w:val="sl-SI"/>
        </w:rPr>
        <w:t>e 1</w:t>
      </w:r>
      <w:r w:rsidRPr="00D61FEB">
        <w:rPr>
          <w:rFonts w:cs="Arial"/>
          <w:b/>
          <w:iCs/>
          <w:color w:val="000000" w:themeColor="text1"/>
          <w:szCs w:val="20"/>
          <w:lang w:val="sl-SI"/>
        </w:rPr>
        <w:t>:</w:t>
      </w:r>
    </w:p>
    <w:p w14:paraId="48A79B2E" w14:textId="77777777" w:rsidR="008520F2" w:rsidRPr="00D61FEB" w:rsidRDefault="008520F2" w:rsidP="00126C13">
      <w:pPr>
        <w:jc w:val="both"/>
        <w:rPr>
          <w:rFonts w:cs="Arial"/>
          <w:b/>
          <w:iCs/>
          <w:color w:val="000000" w:themeColor="text1"/>
          <w:szCs w:val="20"/>
          <w:lang w:val="sl-SI"/>
        </w:rPr>
      </w:pPr>
    </w:p>
    <w:p w14:paraId="4F7535C7" w14:textId="703DEAC4" w:rsidR="008520F2" w:rsidRPr="00D61FEB" w:rsidRDefault="0018491C" w:rsidP="00126C13">
      <w:pPr>
        <w:jc w:val="both"/>
        <w:rPr>
          <w:rFonts w:cs="Arial"/>
          <w:i/>
          <w:color w:val="000000" w:themeColor="text1"/>
          <w:szCs w:val="20"/>
          <w:lang w:val="sl-SI"/>
        </w:rPr>
      </w:pPr>
      <w:r w:rsidRPr="00D61FEB">
        <w:rPr>
          <w:rFonts w:cs="Arial"/>
          <w:i/>
          <w:color w:val="000000" w:themeColor="text1"/>
          <w:szCs w:val="20"/>
          <w:lang w:val="sl-SI"/>
        </w:rPr>
        <w:t>»Spoštovani, prosim za odgovor ali moramo biti kot ponudniki na razpis tudi vpisani v evidenco proizvajalcev baterij in akumulatorjev pri Ministrstvu za okolje, podnebje in energijo? Tega nismo zaznali da zahtevate, je pa zakonska podlaga na ravni države da se zagotovi vračanje in recikliranje baterij ter da se ne zavržejo med navadne odpadke. To za nas pomeni dodaten strošek, ki mora biti upoštevan v ponudbi če je to zahtevano in se bomo registrirali pred oddajo ponudbe. Pravna podlaga je: Uredba o ravnanju z baterijami in akumulatorji ter odpadnimi baterijami in akumulatorji, ki določa obveznost vpisa proizvajalcev (kamor sodijo tudi uvozniki oziroma tisti, ki prvič dajo baterije na slovenski trg) v evidenco proizvajalcev baterij in akumulatorjev. Uredba v 39. členu ureja evidenco proizvajalcev. Se zahvaljujem za odgovor in razlago ali je potreben vpis v evidenco.«</w:t>
      </w:r>
    </w:p>
    <w:p w14:paraId="237670A0" w14:textId="77777777" w:rsidR="0018491C" w:rsidRPr="00D61FEB" w:rsidRDefault="0018491C" w:rsidP="00126C13">
      <w:pPr>
        <w:jc w:val="both"/>
        <w:rPr>
          <w:color w:val="000000" w:themeColor="text1"/>
          <w:lang w:val="sl-SI"/>
        </w:rPr>
      </w:pPr>
    </w:p>
    <w:p w14:paraId="5E9D04E2" w14:textId="7827A76B" w:rsidR="008520F2" w:rsidRPr="00D61FEB" w:rsidRDefault="008520F2" w:rsidP="00126C13">
      <w:pPr>
        <w:jc w:val="both"/>
        <w:rPr>
          <w:rFonts w:cs="Arial"/>
          <w:b/>
          <w:iCs/>
          <w:color w:val="000000" w:themeColor="text1"/>
          <w:szCs w:val="20"/>
          <w:lang w:val="sl-SI"/>
        </w:rPr>
      </w:pPr>
      <w:r w:rsidRPr="00D61FEB">
        <w:rPr>
          <w:rFonts w:cs="Arial"/>
          <w:b/>
          <w:iCs/>
          <w:color w:val="000000" w:themeColor="text1"/>
          <w:szCs w:val="20"/>
          <w:lang w:val="sl-SI"/>
        </w:rPr>
        <w:t>Odgovor</w:t>
      </w:r>
      <w:r w:rsidR="0018491C" w:rsidRPr="00D61FEB">
        <w:rPr>
          <w:rFonts w:cs="Arial"/>
          <w:b/>
          <w:iCs/>
          <w:color w:val="000000" w:themeColor="text1"/>
          <w:szCs w:val="20"/>
          <w:lang w:val="sl-SI"/>
        </w:rPr>
        <w:t xml:space="preserve"> 1</w:t>
      </w:r>
      <w:r w:rsidRPr="00D61FEB">
        <w:rPr>
          <w:rFonts w:cs="Arial"/>
          <w:b/>
          <w:iCs/>
          <w:color w:val="000000" w:themeColor="text1"/>
          <w:szCs w:val="20"/>
          <w:lang w:val="sl-SI"/>
        </w:rPr>
        <w:t>:</w:t>
      </w:r>
    </w:p>
    <w:p w14:paraId="48D13A07" w14:textId="77777777" w:rsidR="008520F2" w:rsidRPr="00D61FEB" w:rsidRDefault="008520F2" w:rsidP="0083331A">
      <w:pPr>
        <w:jc w:val="both"/>
        <w:rPr>
          <w:rFonts w:cs="Arial"/>
          <w:b/>
          <w:iCs/>
          <w:color w:val="000000" w:themeColor="text1"/>
          <w:szCs w:val="20"/>
          <w:lang w:val="sl-SI"/>
        </w:rPr>
      </w:pPr>
    </w:p>
    <w:p w14:paraId="7A8B64D2" w14:textId="7667AC0A" w:rsidR="006F1D39" w:rsidRPr="001E6784" w:rsidRDefault="00333FAD" w:rsidP="0083331A">
      <w:pPr>
        <w:pStyle w:val="Odstavekseznama"/>
        <w:ind w:left="0"/>
        <w:jc w:val="both"/>
        <w:rPr>
          <w:color w:val="000000" w:themeColor="text1"/>
          <w:lang w:val="sl-SI"/>
        </w:rPr>
      </w:pPr>
      <w:r w:rsidRPr="001E6784">
        <w:rPr>
          <w:color w:val="000000" w:themeColor="text1"/>
          <w:lang w:val="sl-SI"/>
        </w:rPr>
        <w:t>Naročnik</w:t>
      </w:r>
      <w:r w:rsidR="006F1D39" w:rsidRPr="001E6784">
        <w:rPr>
          <w:color w:val="000000" w:themeColor="text1"/>
          <w:lang w:val="sl-SI"/>
        </w:rPr>
        <w:t xml:space="preserve"> je ponovno proučil zgoraj navedeno v zvezi z</w:t>
      </w:r>
      <w:r w:rsidR="00CE7529" w:rsidRPr="001E6784">
        <w:rPr>
          <w:color w:val="000000" w:themeColor="text1"/>
          <w:lang w:val="sl-SI"/>
        </w:rPr>
        <w:t xml:space="preserve"> Uredbo o ravnanju z baterijami in akumulatorji ter odpadnimi baterijami in akumulatorji (</w:t>
      </w:r>
      <w:r w:rsidR="00CE7529" w:rsidRPr="001E6784">
        <w:rPr>
          <w:color w:val="000000" w:themeColor="text1"/>
        </w:rPr>
        <w:t>Uradni list RS,</w:t>
      </w:r>
      <w:r w:rsidR="0083331A">
        <w:rPr>
          <w:color w:val="000000" w:themeColor="text1"/>
        </w:rPr>
        <w:t xml:space="preserve"> št. 3/10, 64/12, 93/12, 103/15</w:t>
      </w:r>
      <w:r w:rsidR="00CE7529" w:rsidRPr="00B863B1">
        <w:rPr>
          <w:color w:val="000000" w:themeColor="text1"/>
        </w:rPr>
        <w:t>, </w:t>
      </w:r>
      <w:hyperlink r:id="rId8" w:tgtFrame="_blank" w:tooltip="Zakon o interventnih ukrepih pri ravnanju s komunalno odpadno embalažo in z odpadnimi nagrobnimi svečami (ZIURKOE)" w:history="1">
        <w:r w:rsidR="00CE7529" w:rsidRPr="00B863B1">
          <w:rPr>
            <w:rStyle w:val="Hiperpovezava"/>
            <w:color w:val="000000" w:themeColor="text1"/>
            <w:u w:val="none"/>
          </w:rPr>
          <w:t>84/18</w:t>
        </w:r>
      </w:hyperlink>
      <w:r w:rsidR="00CE7529" w:rsidRPr="00B863B1">
        <w:rPr>
          <w:color w:val="000000" w:themeColor="text1"/>
        </w:rPr>
        <w:t> – ZIURKOE, </w:t>
      </w:r>
      <w:hyperlink r:id="rId9" w:tgtFrame="_blank" w:tooltip="Uredba o spremembah Uredbe o ravnanju z baterijami in akumulatorji ter odpadnimi baterijami in akumulatorji" w:history="1">
        <w:r w:rsidR="00CE7529" w:rsidRPr="00B863B1">
          <w:rPr>
            <w:rStyle w:val="Hiperpovezava"/>
            <w:color w:val="000000" w:themeColor="text1"/>
            <w:u w:val="none"/>
          </w:rPr>
          <w:t>101/20</w:t>
        </w:r>
      </w:hyperlink>
      <w:r w:rsidR="00CE7529" w:rsidRPr="00B863B1">
        <w:rPr>
          <w:color w:val="000000" w:themeColor="text1"/>
        </w:rPr>
        <w:t>, </w:t>
      </w:r>
      <w:hyperlink r:id="rId10" w:tgtFrame="_blank" w:tooltip="Zakon o varstvu okolja (ZVO-2)" w:history="1">
        <w:r w:rsidR="00CE7529" w:rsidRPr="00B863B1">
          <w:rPr>
            <w:rStyle w:val="Hiperpovezava"/>
            <w:color w:val="000000" w:themeColor="text1"/>
            <w:u w:val="none"/>
          </w:rPr>
          <w:t>44/22</w:t>
        </w:r>
      </w:hyperlink>
      <w:r w:rsidR="00CE7529" w:rsidRPr="00B863B1">
        <w:rPr>
          <w:color w:val="000000" w:themeColor="text1"/>
        </w:rPr>
        <w:t> – ZVO-2 in </w:t>
      </w:r>
      <w:hyperlink r:id="rId11" w:tgtFrame="_blank" w:tooltip="Uredba o izvajanju Uredbe (EU) o baterijah in odpadnih baterijah" w:history="1">
        <w:r w:rsidR="00CE7529" w:rsidRPr="00B863B1">
          <w:rPr>
            <w:rStyle w:val="Hiperpovezava"/>
            <w:color w:val="000000" w:themeColor="text1"/>
            <w:u w:val="none"/>
          </w:rPr>
          <w:t>83/24</w:t>
        </w:r>
      </w:hyperlink>
      <w:r w:rsidR="00CE7529" w:rsidRPr="001E6784">
        <w:rPr>
          <w:color w:val="000000" w:themeColor="text1"/>
          <w:lang w:val="sl-SI"/>
        </w:rPr>
        <w:t xml:space="preserve">) </w:t>
      </w:r>
      <w:r w:rsidR="006F1D39" w:rsidRPr="001E6784">
        <w:rPr>
          <w:color w:val="000000" w:themeColor="text1"/>
          <w:lang w:val="sl-SI"/>
        </w:rPr>
        <w:t>in na podlagi le-te spreminja pogoje glede sodelovanja ponudnika</w:t>
      </w:r>
      <w:r w:rsidR="00CF5E77">
        <w:rPr>
          <w:color w:val="000000" w:themeColor="text1"/>
          <w:lang w:val="sl-SI"/>
        </w:rPr>
        <w:t xml:space="preserve"> in v nadaljevanju podaja sprememb</w:t>
      </w:r>
      <w:r w:rsidR="0083331A">
        <w:rPr>
          <w:color w:val="000000" w:themeColor="text1"/>
          <w:lang w:val="sl-SI"/>
        </w:rPr>
        <w:t>e</w:t>
      </w:r>
      <w:r w:rsidR="00CF5E77">
        <w:rPr>
          <w:color w:val="000000" w:themeColor="text1"/>
          <w:lang w:val="sl-SI"/>
        </w:rPr>
        <w:t xml:space="preserve"> razpisne dokumentacije</w:t>
      </w:r>
      <w:r w:rsidR="0083331A">
        <w:rPr>
          <w:color w:val="000000" w:themeColor="text1"/>
          <w:lang w:val="sl-SI"/>
        </w:rPr>
        <w:t>.</w:t>
      </w:r>
    </w:p>
    <w:p w14:paraId="4B41840C" w14:textId="77777777" w:rsidR="00CE7529" w:rsidRPr="001E6784" w:rsidRDefault="00CE7529" w:rsidP="00126C13">
      <w:pPr>
        <w:jc w:val="both"/>
        <w:rPr>
          <w:color w:val="000000" w:themeColor="text1"/>
          <w:lang w:val="sl-SI"/>
        </w:rPr>
      </w:pPr>
    </w:p>
    <w:p w14:paraId="7A883E1D" w14:textId="77777777" w:rsidR="00CF5E77" w:rsidRDefault="006F1D39" w:rsidP="00126C13">
      <w:pPr>
        <w:jc w:val="both"/>
        <w:rPr>
          <w:color w:val="000000" w:themeColor="text1"/>
          <w:lang w:val="sl-SI"/>
        </w:rPr>
      </w:pPr>
      <w:r w:rsidRPr="001E6784">
        <w:rPr>
          <w:color w:val="000000" w:themeColor="text1"/>
          <w:lang w:val="sl-SI"/>
        </w:rPr>
        <w:t xml:space="preserve">Naročnik </w:t>
      </w:r>
      <w:r w:rsidR="00CE7529" w:rsidRPr="001E6784">
        <w:rPr>
          <w:color w:val="000000" w:themeColor="text1"/>
          <w:lang w:val="sl-SI"/>
        </w:rPr>
        <w:t xml:space="preserve">v </w:t>
      </w:r>
      <w:r w:rsidR="00202C8B">
        <w:rPr>
          <w:color w:val="000000" w:themeColor="text1"/>
          <w:lang w:val="sl-SI"/>
        </w:rPr>
        <w:t>Navodila za izdelavo ponudbe</w:t>
      </w:r>
      <w:r w:rsidR="00CF5E77">
        <w:rPr>
          <w:color w:val="000000" w:themeColor="text1"/>
          <w:lang w:val="sl-SI"/>
        </w:rPr>
        <w:t>, v poglavje 8 Ugotavljanje sposobnosti ponudnika,</w:t>
      </w:r>
      <w:r w:rsidR="00CE7529" w:rsidRPr="001E6784">
        <w:rPr>
          <w:color w:val="000000" w:themeColor="text1"/>
          <w:lang w:val="sl-SI"/>
        </w:rPr>
        <w:t xml:space="preserve"> </w:t>
      </w:r>
      <w:r w:rsidRPr="001E6784">
        <w:rPr>
          <w:color w:val="000000" w:themeColor="text1"/>
          <w:lang w:val="sl-SI"/>
        </w:rPr>
        <w:t>dodaja točko 8.2.2 Vpis v evid</w:t>
      </w:r>
      <w:r w:rsidR="00CE7529" w:rsidRPr="001E6784">
        <w:rPr>
          <w:color w:val="000000" w:themeColor="text1"/>
          <w:lang w:val="sl-SI"/>
        </w:rPr>
        <w:t xml:space="preserve">enco proizvajalcev baterij in akumulatorjev, </w:t>
      </w:r>
      <w:r w:rsidRPr="001E6784">
        <w:rPr>
          <w:color w:val="000000" w:themeColor="text1"/>
          <w:lang w:val="sl-SI"/>
        </w:rPr>
        <w:t xml:space="preserve">ki </w:t>
      </w:r>
      <w:r w:rsidR="00CE7529" w:rsidRPr="001E6784">
        <w:rPr>
          <w:color w:val="000000" w:themeColor="text1"/>
          <w:lang w:val="sl-SI"/>
        </w:rPr>
        <w:t xml:space="preserve">se </w:t>
      </w:r>
      <w:r w:rsidRPr="001E6784">
        <w:rPr>
          <w:color w:val="000000" w:themeColor="text1"/>
          <w:lang w:val="sl-SI"/>
        </w:rPr>
        <w:t xml:space="preserve">glasi: </w:t>
      </w:r>
    </w:p>
    <w:p w14:paraId="0E2862B9" w14:textId="77777777" w:rsidR="00CF5E77" w:rsidRDefault="00CF5E77" w:rsidP="00126C13">
      <w:pPr>
        <w:jc w:val="both"/>
        <w:rPr>
          <w:color w:val="000000" w:themeColor="text1"/>
          <w:lang w:val="sl-SI"/>
        </w:rPr>
      </w:pPr>
    </w:p>
    <w:p w14:paraId="4D702630" w14:textId="57C3D0A6" w:rsidR="00CF5E77" w:rsidRDefault="00CE7529" w:rsidP="00126C13">
      <w:pPr>
        <w:jc w:val="both"/>
        <w:rPr>
          <w:rFonts w:cs="Arial"/>
          <w:color w:val="000000" w:themeColor="text1"/>
          <w:szCs w:val="20"/>
        </w:rPr>
      </w:pPr>
      <w:r w:rsidRPr="001E6784">
        <w:rPr>
          <w:color w:val="000000" w:themeColor="text1"/>
          <w:lang w:val="sl-SI"/>
        </w:rPr>
        <w:t>»</w:t>
      </w:r>
      <w:r w:rsidRPr="00CE7529">
        <w:rPr>
          <w:rFonts w:cs="Arial"/>
          <w:color w:val="000000" w:themeColor="text1"/>
          <w:szCs w:val="20"/>
        </w:rPr>
        <w:t>Ponudnik oz. proizvajalec baterij in akumulatorjev mora biti vpisan v »Evidenco baterij in akumulatorjev«, katero vodi Ministrstvo za okolje, podnebje in energijo RS.</w:t>
      </w:r>
      <w:r w:rsidR="001E6784">
        <w:rPr>
          <w:rFonts w:cs="Arial"/>
          <w:color w:val="000000" w:themeColor="text1"/>
          <w:szCs w:val="20"/>
        </w:rPr>
        <w:t xml:space="preserve"> </w:t>
      </w:r>
    </w:p>
    <w:p w14:paraId="50BC8EBB" w14:textId="023FE7C2" w:rsidR="00CE7529" w:rsidRDefault="00CE7529" w:rsidP="00126C13">
      <w:pPr>
        <w:jc w:val="both"/>
        <w:rPr>
          <w:rFonts w:cs="Arial"/>
          <w:color w:val="000000" w:themeColor="text1"/>
          <w:szCs w:val="20"/>
        </w:rPr>
      </w:pPr>
      <w:r w:rsidRPr="00CE7529">
        <w:rPr>
          <w:rFonts w:cs="Arial"/>
          <w:color w:val="000000" w:themeColor="text1"/>
          <w:szCs w:val="20"/>
        </w:rPr>
        <w:t>DOKAZILO:</w:t>
      </w:r>
      <w:r w:rsidR="001E6784">
        <w:rPr>
          <w:rFonts w:cs="Arial"/>
          <w:color w:val="000000" w:themeColor="text1"/>
          <w:szCs w:val="20"/>
        </w:rPr>
        <w:t xml:space="preserve"> </w:t>
      </w:r>
      <w:r w:rsidRPr="00CE7529">
        <w:rPr>
          <w:rFonts w:cs="Arial"/>
          <w:color w:val="000000" w:themeColor="text1"/>
          <w:szCs w:val="20"/>
        </w:rPr>
        <w:t>Izjava ponudnika, da je vpisan v »Evidenco baterij in akumulatorjev«, ki jo ponudnik poda v obrazcu Prilog</w:t>
      </w:r>
      <w:r w:rsidR="00A122E3">
        <w:rPr>
          <w:rFonts w:cs="Arial"/>
          <w:color w:val="000000" w:themeColor="text1"/>
          <w:szCs w:val="20"/>
        </w:rPr>
        <w:t>a</w:t>
      </w:r>
      <w:r w:rsidRPr="00CE7529">
        <w:rPr>
          <w:rFonts w:cs="Arial"/>
          <w:color w:val="000000" w:themeColor="text1"/>
          <w:szCs w:val="20"/>
        </w:rPr>
        <w:t xml:space="preserve"> št. </w:t>
      </w:r>
      <w:r w:rsidR="00A122E3">
        <w:rPr>
          <w:rFonts w:cs="Arial"/>
          <w:color w:val="000000" w:themeColor="text1"/>
          <w:szCs w:val="20"/>
        </w:rPr>
        <w:t xml:space="preserve">1 </w:t>
      </w:r>
      <w:r w:rsidRPr="00CE7529">
        <w:rPr>
          <w:rFonts w:cs="Arial"/>
          <w:color w:val="000000" w:themeColor="text1"/>
          <w:szCs w:val="20"/>
        </w:rPr>
        <w:t xml:space="preserve">Izjava </w:t>
      </w:r>
      <w:r w:rsidR="00A122E3">
        <w:rPr>
          <w:rFonts w:cs="Arial"/>
          <w:color w:val="000000" w:themeColor="text1"/>
          <w:szCs w:val="20"/>
        </w:rPr>
        <w:t>v zvezi s predložitvijo</w:t>
      </w:r>
      <w:r w:rsidRPr="00CE7529">
        <w:rPr>
          <w:rFonts w:cs="Arial"/>
          <w:color w:val="000000" w:themeColor="text1"/>
          <w:szCs w:val="20"/>
        </w:rPr>
        <w:t xml:space="preserve"> ponudbe.  </w:t>
      </w:r>
    </w:p>
    <w:p w14:paraId="0706C111" w14:textId="77777777" w:rsidR="00CF5E77" w:rsidRPr="00CE7529" w:rsidRDefault="00CF5E77" w:rsidP="00126C13">
      <w:pPr>
        <w:jc w:val="both"/>
        <w:rPr>
          <w:rFonts w:cs="Arial"/>
          <w:color w:val="000000" w:themeColor="text1"/>
          <w:szCs w:val="20"/>
        </w:rPr>
      </w:pPr>
    </w:p>
    <w:p w14:paraId="79C684CB" w14:textId="77777777" w:rsidR="00952853" w:rsidRDefault="00CE7529" w:rsidP="00126C13">
      <w:pPr>
        <w:jc w:val="both"/>
        <w:rPr>
          <w:color w:val="000000" w:themeColor="text1"/>
          <w:lang w:val="sl-SI"/>
        </w:rPr>
      </w:pPr>
      <w:r w:rsidRPr="00CE7529">
        <w:rPr>
          <w:rFonts w:cs="Arial"/>
          <w:color w:val="000000" w:themeColor="text1"/>
          <w:szCs w:val="20"/>
        </w:rPr>
        <w:t>Naročnik si pridržuje pravico naknadno od ponudnika zahtevati predložitev dokazila, ki izkazuje zgoraj naveden</w:t>
      </w:r>
      <w:r w:rsidR="001E6784">
        <w:rPr>
          <w:rFonts w:cs="Arial"/>
          <w:color w:val="000000" w:themeColor="text1"/>
          <w:szCs w:val="20"/>
        </w:rPr>
        <w:t>o.</w:t>
      </w:r>
      <w:r w:rsidR="001E6784">
        <w:rPr>
          <w:color w:val="000000" w:themeColor="text1"/>
          <w:lang w:val="sl-SI"/>
        </w:rPr>
        <w:t>«</w:t>
      </w:r>
    </w:p>
    <w:p w14:paraId="3241AAF0" w14:textId="77777777" w:rsidR="00CF5E77" w:rsidRDefault="00CF5E77" w:rsidP="00126C13">
      <w:pPr>
        <w:jc w:val="both"/>
        <w:rPr>
          <w:rFonts w:cs="Arial"/>
          <w:color w:val="000000" w:themeColor="text1"/>
          <w:szCs w:val="20"/>
        </w:rPr>
      </w:pPr>
    </w:p>
    <w:p w14:paraId="42DD173D" w14:textId="2BEB00D4" w:rsidR="00952853" w:rsidRPr="00952853" w:rsidRDefault="00952853" w:rsidP="00126C13">
      <w:pPr>
        <w:jc w:val="both"/>
        <w:rPr>
          <w:rFonts w:cs="Arial"/>
          <w:color w:val="000000" w:themeColor="text1"/>
          <w:szCs w:val="20"/>
        </w:rPr>
      </w:pPr>
      <w:r w:rsidRPr="00952853">
        <w:rPr>
          <w:rFonts w:cs="Arial"/>
          <w:bCs/>
          <w:iCs/>
          <w:color w:val="000000" w:themeColor="text1"/>
          <w:szCs w:val="20"/>
          <w:lang w:val="sl-SI"/>
        </w:rPr>
        <w:t xml:space="preserve">Naročnik posledično spreminja </w:t>
      </w:r>
      <w:r w:rsidR="00A122E3">
        <w:rPr>
          <w:rFonts w:cs="Arial"/>
          <w:bCs/>
          <w:iCs/>
          <w:color w:val="000000" w:themeColor="text1"/>
          <w:szCs w:val="20"/>
          <w:lang w:val="sl-SI"/>
        </w:rPr>
        <w:t xml:space="preserve">obrazec </w:t>
      </w:r>
      <w:r w:rsidRPr="00952853">
        <w:rPr>
          <w:rFonts w:cs="Arial"/>
          <w:bCs/>
          <w:iCs/>
          <w:color w:val="000000" w:themeColor="text1"/>
          <w:szCs w:val="20"/>
          <w:lang w:val="sl-SI"/>
        </w:rPr>
        <w:t>Prilog</w:t>
      </w:r>
      <w:r w:rsidR="00A122E3">
        <w:rPr>
          <w:rFonts w:cs="Arial"/>
          <w:bCs/>
          <w:iCs/>
          <w:color w:val="000000" w:themeColor="text1"/>
          <w:szCs w:val="20"/>
          <w:lang w:val="sl-SI"/>
        </w:rPr>
        <w:t>a</w:t>
      </w:r>
      <w:r w:rsidRPr="00952853">
        <w:rPr>
          <w:rFonts w:cs="Arial"/>
          <w:bCs/>
          <w:iCs/>
          <w:color w:val="000000" w:themeColor="text1"/>
          <w:szCs w:val="20"/>
          <w:lang w:val="sl-SI"/>
        </w:rPr>
        <w:t xml:space="preserve"> št. </w:t>
      </w:r>
      <w:r w:rsidR="00A122E3">
        <w:rPr>
          <w:rFonts w:cs="Arial"/>
          <w:bCs/>
          <w:iCs/>
          <w:color w:val="000000" w:themeColor="text1"/>
          <w:szCs w:val="20"/>
          <w:lang w:val="sl-SI"/>
        </w:rPr>
        <w:t>1</w:t>
      </w:r>
      <w:r w:rsidR="00CF5E77">
        <w:rPr>
          <w:rFonts w:cs="Arial"/>
          <w:bCs/>
          <w:iCs/>
          <w:color w:val="000000" w:themeColor="text1"/>
          <w:szCs w:val="20"/>
          <w:lang w:val="sl-SI"/>
        </w:rPr>
        <w:t xml:space="preserve"> </w:t>
      </w:r>
      <w:r w:rsidRPr="00952853">
        <w:rPr>
          <w:rFonts w:cs="Arial"/>
          <w:bCs/>
          <w:iCs/>
          <w:color w:val="000000" w:themeColor="text1"/>
          <w:szCs w:val="20"/>
          <w:lang w:val="sl-SI"/>
        </w:rPr>
        <w:t xml:space="preserve">Izjava v zvezi s predložitvijo ponudbe, </w:t>
      </w:r>
      <w:r w:rsidR="00202C8B">
        <w:rPr>
          <w:rFonts w:cs="Arial"/>
          <w:bCs/>
          <w:iCs/>
          <w:color w:val="000000" w:themeColor="text1"/>
          <w:szCs w:val="20"/>
          <w:lang w:val="sl-SI"/>
        </w:rPr>
        <w:t xml:space="preserve">in </w:t>
      </w:r>
      <w:r w:rsidRPr="00952853">
        <w:rPr>
          <w:rFonts w:cs="Arial"/>
          <w:bCs/>
          <w:iCs/>
          <w:color w:val="000000" w:themeColor="text1"/>
          <w:szCs w:val="20"/>
          <w:lang w:val="sl-SI"/>
        </w:rPr>
        <w:t xml:space="preserve">dodaja </w:t>
      </w:r>
      <w:r w:rsidR="00202C8B" w:rsidRPr="00202C8B">
        <w:rPr>
          <w:rFonts w:cs="Arial"/>
          <w:bCs/>
          <w:iCs/>
          <w:color w:val="000000" w:themeColor="text1"/>
          <w:szCs w:val="20"/>
          <w:lang w:val="sl-SI"/>
        </w:rPr>
        <w:t>novo točko</w:t>
      </w:r>
      <w:r w:rsidRPr="00952853">
        <w:rPr>
          <w:rFonts w:cs="Arial"/>
          <w:bCs/>
          <w:i/>
          <w:color w:val="000000" w:themeColor="text1"/>
          <w:szCs w:val="20"/>
          <w:lang w:val="sl-SI"/>
        </w:rPr>
        <w:t xml:space="preserve"> »</w:t>
      </w:r>
      <w:r w:rsidR="00A122E3">
        <w:rPr>
          <w:rFonts w:cs="Arial"/>
          <w:bCs/>
          <w:i/>
          <w:color w:val="000000" w:themeColor="text1"/>
          <w:szCs w:val="20"/>
          <w:lang w:val="sl-SI"/>
        </w:rPr>
        <w:t xml:space="preserve">II. </w:t>
      </w:r>
      <w:r w:rsidRPr="00952853">
        <w:rPr>
          <w:rFonts w:cs="Arial"/>
          <w:bCs/>
          <w:i/>
          <w:color w:val="000000" w:themeColor="text1"/>
          <w:szCs w:val="20"/>
          <w:lang w:val="sl-SI"/>
        </w:rPr>
        <w:t>Izjava o vpisu v evidenco proizvajalcev baterij in akumulatorjev«.</w:t>
      </w:r>
      <w:r w:rsidRPr="00952853">
        <w:rPr>
          <w:rFonts w:cs="Arial"/>
          <w:bCs/>
          <w:iCs/>
          <w:color w:val="000000" w:themeColor="text1"/>
          <w:szCs w:val="20"/>
          <w:lang w:val="sl-SI"/>
        </w:rPr>
        <w:t xml:space="preserve"> Spremembe in dopolnitve so označene z rdečo barvo</w:t>
      </w:r>
      <w:r w:rsidR="00CF5E77">
        <w:rPr>
          <w:rFonts w:cs="Arial"/>
          <w:bCs/>
          <w:iCs/>
          <w:color w:val="000000" w:themeColor="text1"/>
          <w:szCs w:val="20"/>
          <w:lang w:val="sl-SI"/>
        </w:rPr>
        <w:t>, ostale točke priloge se ustrezno preštevilčijo</w:t>
      </w:r>
      <w:r w:rsidRPr="00952853">
        <w:rPr>
          <w:rFonts w:cs="Arial"/>
          <w:bCs/>
          <w:iCs/>
          <w:color w:val="000000" w:themeColor="text1"/>
          <w:szCs w:val="20"/>
          <w:lang w:val="sl-SI"/>
        </w:rPr>
        <w:t>.</w:t>
      </w:r>
    </w:p>
    <w:p w14:paraId="299AA05A" w14:textId="77777777" w:rsidR="00952853" w:rsidRPr="00952853" w:rsidRDefault="00952853" w:rsidP="00126C13">
      <w:pPr>
        <w:jc w:val="both"/>
        <w:rPr>
          <w:rFonts w:cs="Arial"/>
          <w:bCs/>
          <w:iCs/>
          <w:color w:val="000000" w:themeColor="text1"/>
          <w:szCs w:val="20"/>
          <w:lang w:val="sl-SI"/>
        </w:rPr>
      </w:pPr>
    </w:p>
    <w:p w14:paraId="5737C48D" w14:textId="36B47054" w:rsidR="00952853" w:rsidRPr="00952853" w:rsidRDefault="00952853" w:rsidP="00126C13">
      <w:pPr>
        <w:jc w:val="both"/>
        <w:rPr>
          <w:rFonts w:cs="Arial"/>
          <w:bCs/>
          <w:iCs/>
          <w:color w:val="000000" w:themeColor="text1"/>
          <w:szCs w:val="20"/>
          <w:lang w:val="sl-SI"/>
        </w:rPr>
      </w:pPr>
      <w:r w:rsidRPr="00952853">
        <w:rPr>
          <w:rFonts w:cs="Arial"/>
          <w:bCs/>
          <w:iCs/>
          <w:color w:val="000000" w:themeColor="text1"/>
          <w:szCs w:val="20"/>
        </w:rPr>
        <w:t>Naročnik bo z obrazcem E UE 16 objavil spremenjen</w:t>
      </w:r>
      <w:r w:rsidR="00CF5E77">
        <w:rPr>
          <w:rFonts w:cs="Arial"/>
          <w:bCs/>
          <w:iCs/>
          <w:color w:val="000000" w:themeColor="text1"/>
          <w:szCs w:val="20"/>
        </w:rPr>
        <w:t>a</w:t>
      </w:r>
      <w:r w:rsidRPr="00952853">
        <w:rPr>
          <w:rFonts w:cs="Arial"/>
          <w:bCs/>
          <w:iCs/>
          <w:color w:val="000000" w:themeColor="text1"/>
          <w:szCs w:val="20"/>
        </w:rPr>
        <w:t xml:space="preserve"> »Navodilo za izdelavo ponudbe« in </w:t>
      </w:r>
      <w:r>
        <w:rPr>
          <w:rFonts w:cs="Arial"/>
          <w:bCs/>
          <w:iCs/>
          <w:color w:val="000000" w:themeColor="text1"/>
          <w:szCs w:val="20"/>
        </w:rPr>
        <w:t xml:space="preserve">obrazec </w:t>
      </w:r>
      <w:r w:rsidRPr="00952853">
        <w:rPr>
          <w:rFonts w:cs="Arial"/>
          <w:bCs/>
          <w:iCs/>
          <w:color w:val="000000" w:themeColor="text1"/>
          <w:szCs w:val="20"/>
        </w:rPr>
        <w:t>»Prilog</w:t>
      </w:r>
      <w:r w:rsidR="00A122E3">
        <w:rPr>
          <w:rFonts w:cs="Arial"/>
          <w:bCs/>
          <w:iCs/>
          <w:color w:val="000000" w:themeColor="text1"/>
          <w:szCs w:val="20"/>
        </w:rPr>
        <w:t>a</w:t>
      </w:r>
      <w:r w:rsidRPr="00952853">
        <w:rPr>
          <w:rFonts w:cs="Arial"/>
          <w:bCs/>
          <w:iCs/>
          <w:color w:val="000000" w:themeColor="text1"/>
          <w:szCs w:val="20"/>
        </w:rPr>
        <w:t xml:space="preserve"> št. 1</w:t>
      </w:r>
      <w:r w:rsidR="00CF5E77">
        <w:rPr>
          <w:rFonts w:cs="Arial"/>
          <w:bCs/>
          <w:iCs/>
          <w:color w:val="000000" w:themeColor="text1"/>
          <w:szCs w:val="20"/>
        </w:rPr>
        <w:t xml:space="preserve"> </w:t>
      </w:r>
      <w:r w:rsidR="00A122E3" w:rsidRPr="00CE7529">
        <w:rPr>
          <w:rFonts w:cs="Arial"/>
          <w:color w:val="000000" w:themeColor="text1"/>
          <w:szCs w:val="20"/>
        </w:rPr>
        <w:t xml:space="preserve">Izjava </w:t>
      </w:r>
      <w:r w:rsidR="00A122E3">
        <w:rPr>
          <w:rFonts w:cs="Arial"/>
          <w:color w:val="000000" w:themeColor="text1"/>
          <w:szCs w:val="20"/>
        </w:rPr>
        <w:t>v zvezi s predložitvijo</w:t>
      </w:r>
      <w:r w:rsidR="00A122E3" w:rsidRPr="00CE7529">
        <w:rPr>
          <w:rFonts w:cs="Arial"/>
          <w:color w:val="000000" w:themeColor="text1"/>
          <w:szCs w:val="20"/>
        </w:rPr>
        <w:t xml:space="preserve"> ponudbe</w:t>
      </w:r>
      <w:r w:rsidRPr="00952853">
        <w:rPr>
          <w:rFonts w:cs="Arial"/>
          <w:bCs/>
          <w:iCs/>
          <w:color w:val="000000" w:themeColor="text1"/>
          <w:szCs w:val="20"/>
        </w:rPr>
        <w:t>«</w:t>
      </w:r>
      <w:r w:rsidR="00CF5E77">
        <w:rPr>
          <w:rFonts w:cs="Arial"/>
          <w:bCs/>
          <w:iCs/>
          <w:color w:val="000000" w:themeColor="text1"/>
          <w:szCs w:val="20"/>
        </w:rPr>
        <w:t xml:space="preserve">. </w:t>
      </w:r>
      <w:r w:rsidR="00F705FC">
        <w:rPr>
          <w:rFonts w:cs="Arial"/>
          <w:bCs/>
          <w:iCs/>
          <w:color w:val="000000" w:themeColor="text1"/>
          <w:szCs w:val="20"/>
        </w:rPr>
        <w:t>Ponudniki novo Prilogo št. 1 zamenjajo s prvotno objavljeno Prilogo št. 1.</w:t>
      </w:r>
    </w:p>
    <w:p w14:paraId="6454486A" w14:textId="77777777" w:rsidR="00952853" w:rsidRDefault="00952853" w:rsidP="00126C13">
      <w:pPr>
        <w:jc w:val="both"/>
        <w:rPr>
          <w:rFonts w:cs="Arial"/>
          <w:b/>
          <w:iCs/>
          <w:color w:val="000000" w:themeColor="text1"/>
          <w:szCs w:val="20"/>
          <w:lang w:val="sl-SI"/>
        </w:rPr>
      </w:pPr>
    </w:p>
    <w:p w14:paraId="7153AA27" w14:textId="77777777" w:rsidR="00952853" w:rsidRPr="00D61FEB" w:rsidRDefault="00952853" w:rsidP="00126C13">
      <w:pPr>
        <w:jc w:val="both"/>
        <w:rPr>
          <w:rFonts w:cs="Arial"/>
          <w:b/>
          <w:iCs/>
          <w:color w:val="000000" w:themeColor="text1"/>
          <w:szCs w:val="20"/>
          <w:lang w:val="sl-SI"/>
        </w:rPr>
      </w:pPr>
    </w:p>
    <w:p w14:paraId="10439950" w14:textId="16813438" w:rsidR="0018491C" w:rsidRPr="00D61FEB" w:rsidRDefault="0018491C" w:rsidP="00126C13">
      <w:pPr>
        <w:jc w:val="both"/>
        <w:rPr>
          <w:rFonts w:cs="Arial"/>
          <w:b/>
          <w:iCs/>
          <w:color w:val="000000" w:themeColor="text1"/>
          <w:szCs w:val="20"/>
          <w:lang w:val="sl-SI"/>
        </w:rPr>
      </w:pPr>
      <w:r w:rsidRPr="00D61FEB">
        <w:rPr>
          <w:rFonts w:cs="Arial"/>
          <w:b/>
          <w:iCs/>
          <w:color w:val="000000" w:themeColor="text1"/>
          <w:szCs w:val="20"/>
          <w:lang w:val="sl-SI"/>
        </w:rPr>
        <w:t>Vprašanje 2:</w:t>
      </w:r>
    </w:p>
    <w:p w14:paraId="0C5D3AAD" w14:textId="77777777" w:rsidR="0018491C" w:rsidRPr="00D61FEB" w:rsidRDefault="0018491C" w:rsidP="00126C13">
      <w:pPr>
        <w:jc w:val="both"/>
        <w:rPr>
          <w:rFonts w:cs="Arial"/>
          <w:b/>
          <w:iCs/>
          <w:color w:val="000000" w:themeColor="text1"/>
          <w:szCs w:val="20"/>
          <w:lang w:val="sl-SI"/>
        </w:rPr>
      </w:pPr>
    </w:p>
    <w:p w14:paraId="6FA0C38E" w14:textId="35E4DCCF" w:rsidR="0018491C" w:rsidRPr="00D61FEB" w:rsidRDefault="0018491C" w:rsidP="00126C13">
      <w:pPr>
        <w:jc w:val="both"/>
        <w:rPr>
          <w:rFonts w:cs="Arial"/>
          <w:i/>
          <w:color w:val="000000" w:themeColor="text1"/>
          <w:szCs w:val="20"/>
          <w:lang w:val="sl-SI"/>
        </w:rPr>
      </w:pPr>
      <w:r w:rsidRPr="00D61FEB">
        <w:rPr>
          <w:rFonts w:cs="Arial"/>
          <w:i/>
          <w:color w:val="000000" w:themeColor="text1"/>
          <w:szCs w:val="20"/>
          <w:lang w:val="sl-SI"/>
        </w:rPr>
        <w:t>»Zdravo, imam vprašanje o kompatibilnosti v napravah in naju zanima ali lahko ponudiva tudi nadomestne baterije za zamenjavo. Posebej pod izdelki kot so kamere, fotoaparati, orodja in tudi svetilke (dražji produkti) včasih nadomestne baterije ne pašejo dimenzijsko-ker jih proizvajalec priredi svojemu produktu. Slabe baterije Večkrat tudi oslabijo delovanje in zmanjšujejo zmogljivosti in čas delovanja naprav. Imava prakso da v zamenjavo direkno v naprave najbolje dobaviti originalne nadomestne baterije, ker lahko z slabo kvaliteto propade garancija ali izdelek ne deluje oz. se celo okvari. dobrodošlo je mnenje oz. usmeritev napisanega. Hvala«</w:t>
      </w:r>
    </w:p>
    <w:p w14:paraId="057B0E15" w14:textId="77777777" w:rsidR="0018491C" w:rsidRPr="00D61FEB" w:rsidRDefault="0018491C" w:rsidP="00126C13">
      <w:pPr>
        <w:jc w:val="both"/>
        <w:rPr>
          <w:color w:val="000000" w:themeColor="text1"/>
          <w:lang w:val="sl-SI"/>
        </w:rPr>
      </w:pPr>
    </w:p>
    <w:p w14:paraId="5CD7F9E5" w14:textId="23B18AE8" w:rsidR="0018491C" w:rsidRPr="00D61FEB" w:rsidRDefault="0018491C" w:rsidP="00126C13">
      <w:pPr>
        <w:jc w:val="both"/>
        <w:rPr>
          <w:rFonts w:cs="Arial"/>
          <w:b/>
          <w:iCs/>
          <w:color w:val="000000" w:themeColor="text1"/>
          <w:szCs w:val="20"/>
          <w:lang w:val="sl-SI"/>
        </w:rPr>
      </w:pPr>
      <w:r w:rsidRPr="00D61FEB">
        <w:rPr>
          <w:rFonts w:cs="Arial"/>
          <w:b/>
          <w:iCs/>
          <w:color w:val="000000" w:themeColor="text1"/>
          <w:szCs w:val="20"/>
          <w:lang w:val="sl-SI"/>
        </w:rPr>
        <w:t>Odgovor 2:</w:t>
      </w:r>
    </w:p>
    <w:p w14:paraId="6C0CBF6C" w14:textId="77777777" w:rsidR="00952853" w:rsidRDefault="00952853" w:rsidP="00126C13">
      <w:pPr>
        <w:jc w:val="both"/>
        <w:rPr>
          <w:rFonts w:cs="Arial"/>
          <w:szCs w:val="20"/>
          <w:lang w:val="sl-SI"/>
        </w:rPr>
      </w:pPr>
    </w:p>
    <w:p w14:paraId="38AB2E73" w14:textId="12B561A0" w:rsidR="00952853" w:rsidRDefault="00952853" w:rsidP="00126C13">
      <w:pPr>
        <w:jc w:val="both"/>
        <w:rPr>
          <w:rFonts w:cs="Arial"/>
          <w:szCs w:val="20"/>
          <w:lang w:val="sl-SI"/>
        </w:rPr>
      </w:pPr>
      <w:r w:rsidRPr="00952853">
        <w:rPr>
          <w:rFonts w:cs="Arial"/>
          <w:szCs w:val="20"/>
          <w:lang w:val="sl-SI"/>
        </w:rPr>
        <w:t>Za naročnika so pri dražjih in kompleksnejših napravah (npr. kamerah, ročnem orodju, specialnih svetilkah) tveganja, povezana z uporabo neoriginalnih baterij, prevelika. Zato je</w:t>
      </w:r>
      <w:r>
        <w:rPr>
          <w:rFonts w:cs="Arial"/>
          <w:szCs w:val="20"/>
          <w:lang w:val="sl-SI"/>
        </w:rPr>
        <w:t xml:space="preserve"> naročnik</w:t>
      </w:r>
      <w:r w:rsidRPr="00952853">
        <w:rPr>
          <w:rFonts w:cs="Arial"/>
          <w:szCs w:val="20"/>
          <w:lang w:val="sl-SI"/>
        </w:rPr>
        <w:t xml:space="preserve"> pri posameznih artiklih v ponudbenem predračunu določil blagovno znamko zaradi zagotavljanja kompatibilnosti z obstoječo opremo naročnika ter zaradi občutljivosti posameznih merilnih instrumentov.</w:t>
      </w:r>
    </w:p>
    <w:p w14:paraId="640AC682" w14:textId="77777777" w:rsidR="00952853" w:rsidRPr="00952853" w:rsidRDefault="00952853" w:rsidP="00126C13">
      <w:pPr>
        <w:jc w:val="both"/>
        <w:rPr>
          <w:rFonts w:cs="Arial"/>
          <w:szCs w:val="20"/>
          <w:lang w:val="sl-SI"/>
        </w:rPr>
      </w:pPr>
    </w:p>
    <w:p w14:paraId="1A21B79D" w14:textId="68AAB525" w:rsidR="00952853" w:rsidRPr="00952853" w:rsidRDefault="00952853" w:rsidP="00126C13">
      <w:pPr>
        <w:jc w:val="both"/>
        <w:rPr>
          <w:rFonts w:cs="Arial"/>
          <w:szCs w:val="20"/>
          <w:lang w:val="sl-SI"/>
        </w:rPr>
      </w:pPr>
      <w:r w:rsidRPr="00952853">
        <w:rPr>
          <w:rFonts w:cs="Arial"/>
          <w:szCs w:val="20"/>
          <w:lang w:val="sl-SI"/>
        </w:rPr>
        <w:t>Zaradi jasnejše opredelitve naročnikovih potreb</w:t>
      </w:r>
      <w:r w:rsidR="00F705FC">
        <w:rPr>
          <w:rFonts w:cs="Arial"/>
          <w:szCs w:val="20"/>
          <w:lang w:val="sl-SI"/>
        </w:rPr>
        <w:t>,</w:t>
      </w:r>
      <w:r w:rsidRPr="00952853">
        <w:rPr>
          <w:rFonts w:cs="Arial"/>
          <w:szCs w:val="20"/>
          <w:lang w:val="sl-SI"/>
        </w:rPr>
        <w:t xml:space="preserve"> je naročnik v</w:t>
      </w:r>
      <w:r w:rsidR="00202C8B">
        <w:rPr>
          <w:rFonts w:cs="Arial"/>
          <w:szCs w:val="20"/>
          <w:lang w:val="sl-SI"/>
        </w:rPr>
        <w:t xml:space="preserve"> obrazcu</w:t>
      </w:r>
      <w:r w:rsidRPr="00952853">
        <w:rPr>
          <w:rFonts w:cs="Arial"/>
          <w:szCs w:val="20"/>
          <w:lang w:val="sl-SI"/>
        </w:rPr>
        <w:t xml:space="preserve"> Prilog</w:t>
      </w:r>
      <w:r w:rsidR="00202C8B">
        <w:rPr>
          <w:rFonts w:cs="Arial"/>
          <w:szCs w:val="20"/>
          <w:lang w:val="sl-SI"/>
        </w:rPr>
        <w:t>a</w:t>
      </w:r>
      <w:r w:rsidRPr="00952853">
        <w:rPr>
          <w:rFonts w:cs="Arial"/>
          <w:szCs w:val="20"/>
          <w:lang w:val="sl-SI"/>
        </w:rPr>
        <w:t xml:space="preserve"> št. 3 Ponudbeni predračun s specifikacijo</w:t>
      </w:r>
      <w:r w:rsidR="00A122E3">
        <w:rPr>
          <w:rFonts w:cs="Arial"/>
          <w:szCs w:val="20"/>
          <w:lang w:val="sl-SI"/>
        </w:rPr>
        <w:t>,</w:t>
      </w:r>
      <w:r w:rsidRPr="00952853">
        <w:rPr>
          <w:rFonts w:cs="Arial"/>
          <w:szCs w:val="20"/>
          <w:lang w:val="sl-SI"/>
        </w:rPr>
        <w:t xml:space="preserve"> spremenil poimenovanji stolpcev iz »Naziv/oznaka/velikost/kapaciteta« v »Naziv/oznaka/velikost/kapaciteta artikla« ter iz »Naziv zaželjenega artikla« v »Naziv blagovne znamke«. Hkrati je pri posameznih </w:t>
      </w:r>
      <w:r w:rsidR="00202C8B">
        <w:rPr>
          <w:rFonts w:cs="Arial"/>
          <w:szCs w:val="20"/>
          <w:lang w:val="sl-SI"/>
        </w:rPr>
        <w:t>postavkah/</w:t>
      </w:r>
      <w:r w:rsidRPr="00952853">
        <w:rPr>
          <w:rFonts w:cs="Arial"/>
          <w:szCs w:val="20"/>
          <w:lang w:val="sl-SI"/>
        </w:rPr>
        <w:t xml:space="preserve">zaporednih številkah artiklov </w:t>
      </w:r>
      <w:r w:rsidR="00A122E3">
        <w:rPr>
          <w:rFonts w:cs="Arial"/>
          <w:szCs w:val="20"/>
          <w:lang w:val="sl-SI"/>
        </w:rPr>
        <w:t>natančneje opredelil</w:t>
      </w:r>
      <w:r w:rsidR="00202C8B">
        <w:rPr>
          <w:rFonts w:cs="Arial"/>
          <w:szCs w:val="20"/>
          <w:lang w:val="sl-SI"/>
        </w:rPr>
        <w:t xml:space="preserve"> </w:t>
      </w:r>
      <w:r w:rsidRPr="00952853">
        <w:rPr>
          <w:rFonts w:cs="Arial"/>
          <w:szCs w:val="20"/>
          <w:lang w:val="sl-SI"/>
        </w:rPr>
        <w:t>blagovne znamke.</w:t>
      </w:r>
    </w:p>
    <w:p w14:paraId="1F1B3D33" w14:textId="77777777" w:rsidR="00952853" w:rsidRDefault="00952853" w:rsidP="00126C13">
      <w:pPr>
        <w:jc w:val="both"/>
        <w:rPr>
          <w:rFonts w:cs="Arial"/>
          <w:szCs w:val="20"/>
          <w:lang w:val="sl-SI"/>
        </w:rPr>
      </w:pPr>
    </w:p>
    <w:p w14:paraId="055876D2" w14:textId="3930CB86" w:rsidR="00952853" w:rsidRPr="00F705FC" w:rsidRDefault="00952853" w:rsidP="00126C13">
      <w:pPr>
        <w:jc w:val="both"/>
        <w:rPr>
          <w:rFonts w:cs="Arial"/>
          <w:szCs w:val="20"/>
        </w:rPr>
      </w:pPr>
      <w:r w:rsidRPr="00952853">
        <w:rPr>
          <w:rFonts w:cs="Arial"/>
          <w:szCs w:val="20"/>
        </w:rPr>
        <w:t xml:space="preserve">Naročnik bo z obrazcem E UE 16 objavil spremembo obrazca »Priloga št. 3 Ponudbeni predračun s specifikacijo«, pri čemer </w:t>
      </w:r>
      <w:r w:rsidR="00F705FC">
        <w:rPr>
          <w:rFonts w:cs="Arial"/>
          <w:szCs w:val="20"/>
        </w:rPr>
        <w:t xml:space="preserve">ponudniki </w:t>
      </w:r>
      <w:r w:rsidRPr="00952853">
        <w:rPr>
          <w:rFonts w:cs="Arial"/>
          <w:szCs w:val="20"/>
        </w:rPr>
        <w:t>nov</w:t>
      </w:r>
      <w:r w:rsidR="00F705FC">
        <w:rPr>
          <w:rFonts w:cs="Arial"/>
          <w:szCs w:val="20"/>
        </w:rPr>
        <w:t>o Prilogo št. 3 zamenjajo s prvotno objavljeno Prilogo št. 3.</w:t>
      </w:r>
      <w:r w:rsidRPr="00952853">
        <w:rPr>
          <w:rFonts w:cs="Arial"/>
          <w:szCs w:val="20"/>
        </w:rPr>
        <w:t xml:space="preserve"> </w:t>
      </w:r>
      <w:r w:rsidR="00F705FC" w:rsidRPr="00952853">
        <w:rPr>
          <w:rFonts w:cs="Arial"/>
          <w:bCs/>
          <w:iCs/>
          <w:color w:val="000000" w:themeColor="text1"/>
          <w:szCs w:val="20"/>
          <w:lang w:val="sl-SI"/>
        </w:rPr>
        <w:t>Spremembe in dopolnitve so označene z rdečo barvo</w:t>
      </w:r>
      <w:r w:rsidR="00F705FC">
        <w:rPr>
          <w:rFonts w:cs="Arial"/>
          <w:bCs/>
          <w:iCs/>
          <w:color w:val="000000" w:themeColor="text1"/>
          <w:szCs w:val="20"/>
          <w:lang w:val="sl-SI"/>
        </w:rPr>
        <w:t>.</w:t>
      </w:r>
    </w:p>
    <w:p w14:paraId="072509EE" w14:textId="77777777" w:rsidR="00C10673" w:rsidRPr="00D61FEB" w:rsidRDefault="00C10673" w:rsidP="00126C13">
      <w:pPr>
        <w:jc w:val="both"/>
        <w:rPr>
          <w:rFonts w:cs="Arial"/>
          <w:color w:val="000000" w:themeColor="text1"/>
          <w:szCs w:val="20"/>
          <w:lang w:val="sl-SI"/>
        </w:rPr>
      </w:pPr>
    </w:p>
    <w:p w14:paraId="201518CF" w14:textId="18FA1AE4" w:rsidR="0018491C" w:rsidRPr="00D61FEB" w:rsidRDefault="0018491C" w:rsidP="00126C13">
      <w:pPr>
        <w:jc w:val="both"/>
        <w:rPr>
          <w:rFonts w:cs="Arial"/>
          <w:b/>
          <w:iCs/>
          <w:color w:val="000000" w:themeColor="text1"/>
          <w:szCs w:val="20"/>
          <w:lang w:val="sl-SI"/>
        </w:rPr>
      </w:pPr>
      <w:r w:rsidRPr="00D61FEB">
        <w:rPr>
          <w:rFonts w:cs="Arial"/>
          <w:b/>
          <w:iCs/>
          <w:color w:val="000000" w:themeColor="text1"/>
          <w:szCs w:val="20"/>
          <w:lang w:val="sl-SI"/>
        </w:rPr>
        <w:t>Vprašanje 3:</w:t>
      </w:r>
    </w:p>
    <w:p w14:paraId="64656E6D" w14:textId="77777777" w:rsidR="0018491C" w:rsidRPr="00D61FEB" w:rsidRDefault="0018491C" w:rsidP="00126C13">
      <w:pPr>
        <w:jc w:val="both"/>
        <w:rPr>
          <w:rFonts w:cs="Arial"/>
          <w:b/>
          <w:iCs/>
          <w:color w:val="000000" w:themeColor="text1"/>
          <w:szCs w:val="20"/>
          <w:lang w:val="sl-SI"/>
        </w:rPr>
      </w:pPr>
    </w:p>
    <w:p w14:paraId="224A3267" w14:textId="5F79B54D" w:rsidR="0018491C" w:rsidRPr="00D61FEB" w:rsidRDefault="0018491C" w:rsidP="00126C13">
      <w:pPr>
        <w:jc w:val="both"/>
        <w:rPr>
          <w:rFonts w:cs="Arial"/>
          <w:i/>
          <w:color w:val="000000" w:themeColor="text1"/>
          <w:szCs w:val="20"/>
          <w:lang w:val="sl-SI"/>
        </w:rPr>
      </w:pPr>
      <w:r w:rsidRPr="00D61FEB">
        <w:rPr>
          <w:rFonts w:cs="Arial"/>
          <w:i/>
          <w:color w:val="000000" w:themeColor="text1"/>
          <w:szCs w:val="20"/>
          <w:lang w:val="sl-SI"/>
        </w:rPr>
        <w:t>»</w:t>
      </w:r>
      <w:r w:rsidRPr="00D61FEB">
        <w:rPr>
          <w:rFonts w:cs="Arial"/>
          <w:i/>
          <w:color w:val="000000" w:themeColor="text1"/>
          <w:szCs w:val="20"/>
        </w:rPr>
        <w:t>Spoštovani, za pripravo ponudbo imamo za spodnje pozicije dodatna vprašanja. -akumulator za Canon NB-2LI2, LI-ION, 1500mAh/11,1Wh 7,4 Tega tipa baterije s to kapaciteto ni. Gredo do 700-800mAh, tudi originalna. V tem primeru prosimo za celotna oznaka in sliko z obeh strani. V nasprotnem primeru vas prosimo, da artikel izbrišete iz ponudbenega prodračuna. -akumulator za PENTAX LI-ION, 2040mAh/14,7Wh 7,2 Prosimo za posredovanje tipa baterije, najbolje s sliko z obeh strani/dodatni podatki, da lahko pripravimo 100% ustrezno ponudbo, saj trenutno ni jasno. -Baterija HLX-MD1, 1I-IONm za MODUS, zaželeno Hahnel 10,8 Te baterije niso več dobavljene, zato prosimo, da artikel izbrišete iz ponudbenega predračuna.”</w:t>
      </w:r>
    </w:p>
    <w:p w14:paraId="137C54FD" w14:textId="77777777" w:rsidR="0018491C" w:rsidRPr="00D61FEB" w:rsidRDefault="0018491C" w:rsidP="00126C13">
      <w:pPr>
        <w:jc w:val="both"/>
        <w:rPr>
          <w:color w:val="000000" w:themeColor="text1"/>
          <w:lang w:val="sl-SI"/>
        </w:rPr>
      </w:pPr>
    </w:p>
    <w:p w14:paraId="23D530E6" w14:textId="16C91BD7" w:rsidR="0018491C" w:rsidRPr="00D61FEB" w:rsidRDefault="0018491C" w:rsidP="00126C13">
      <w:pPr>
        <w:jc w:val="both"/>
        <w:rPr>
          <w:rFonts w:cs="Arial"/>
          <w:b/>
          <w:iCs/>
          <w:color w:val="000000" w:themeColor="text1"/>
          <w:szCs w:val="20"/>
          <w:lang w:val="sl-SI"/>
        </w:rPr>
      </w:pPr>
      <w:r w:rsidRPr="00D61FEB">
        <w:rPr>
          <w:rFonts w:cs="Arial"/>
          <w:b/>
          <w:iCs/>
          <w:color w:val="000000" w:themeColor="text1"/>
          <w:szCs w:val="20"/>
          <w:lang w:val="sl-SI"/>
        </w:rPr>
        <w:lastRenderedPageBreak/>
        <w:t>Odgovor 3:</w:t>
      </w:r>
    </w:p>
    <w:p w14:paraId="3D5F0DF6" w14:textId="77777777" w:rsidR="00F830C8" w:rsidRDefault="00F830C8" w:rsidP="00126C13">
      <w:pPr>
        <w:jc w:val="both"/>
        <w:rPr>
          <w:rFonts w:cs="Arial"/>
          <w:color w:val="000000" w:themeColor="text1"/>
          <w:szCs w:val="20"/>
          <w:lang w:val="sl-SI"/>
        </w:rPr>
      </w:pPr>
    </w:p>
    <w:p w14:paraId="3547D723" w14:textId="1FFCA25B" w:rsidR="0018491C" w:rsidRPr="00D61FEB" w:rsidRDefault="00582DEB" w:rsidP="00126C13">
      <w:pPr>
        <w:jc w:val="both"/>
        <w:rPr>
          <w:rFonts w:cs="Arial"/>
          <w:color w:val="000000" w:themeColor="text1"/>
          <w:szCs w:val="20"/>
          <w:lang w:val="sl-SI"/>
        </w:rPr>
      </w:pPr>
      <w:r w:rsidRPr="00D61FEB">
        <w:rPr>
          <w:rFonts w:cs="Arial"/>
          <w:color w:val="000000" w:themeColor="text1"/>
          <w:szCs w:val="20"/>
          <w:lang w:val="sl-SI"/>
        </w:rPr>
        <w:t xml:space="preserve">Naročnik </w:t>
      </w:r>
      <w:r w:rsidR="00C377DA" w:rsidRPr="00D61FEB">
        <w:rPr>
          <w:rFonts w:cs="Arial"/>
          <w:color w:val="000000" w:themeColor="text1"/>
          <w:szCs w:val="20"/>
          <w:lang w:val="sl-SI"/>
        </w:rPr>
        <w:t>je proučil vprašanje</w:t>
      </w:r>
      <w:r w:rsidR="008264E4">
        <w:rPr>
          <w:rFonts w:cs="Arial"/>
          <w:color w:val="000000" w:themeColor="text1"/>
          <w:szCs w:val="20"/>
          <w:lang w:val="sl-SI"/>
        </w:rPr>
        <w:t xml:space="preserve"> dobavljivosti</w:t>
      </w:r>
      <w:r w:rsidR="00C377DA" w:rsidRPr="00D61FEB">
        <w:rPr>
          <w:rFonts w:cs="Arial"/>
          <w:color w:val="000000" w:themeColor="text1"/>
          <w:szCs w:val="20"/>
          <w:lang w:val="sl-SI"/>
        </w:rPr>
        <w:t xml:space="preserve"> in iz</w:t>
      </w:r>
      <w:r w:rsidR="00F830C8">
        <w:rPr>
          <w:rFonts w:cs="Arial"/>
          <w:color w:val="000000" w:themeColor="text1"/>
          <w:szCs w:val="20"/>
          <w:lang w:val="sl-SI"/>
        </w:rPr>
        <w:t xml:space="preserve"> </w:t>
      </w:r>
      <w:r w:rsidR="00202C8B">
        <w:rPr>
          <w:rFonts w:cs="Arial"/>
          <w:color w:val="000000" w:themeColor="text1"/>
          <w:szCs w:val="20"/>
          <w:lang w:val="sl-SI"/>
        </w:rPr>
        <w:t xml:space="preserve">obrazca </w:t>
      </w:r>
      <w:r w:rsidR="00FD1DF1">
        <w:rPr>
          <w:rFonts w:cs="Arial"/>
          <w:color w:val="000000" w:themeColor="text1"/>
          <w:szCs w:val="20"/>
          <w:lang w:val="sl-SI"/>
        </w:rPr>
        <w:t>»</w:t>
      </w:r>
      <w:r w:rsidR="00F830C8">
        <w:rPr>
          <w:rFonts w:cs="Arial"/>
          <w:color w:val="000000" w:themeColor="text1"/>
          <w:szCs w:val="20"/>
          <w:lang w:val="sl-SI"/>
        </w:rPr>
        <w:t>Prilog</w:t>
      </w:r>
      <w:r w:rsidR="00FD1DF1">
        <w:rPr>
          <w:rFonts w:cs="Arial"/>
          <w:color w:val="000000" w:themeColor="text1"/>
          <w:szCs w:val="20"/>
          <w:lang w:val="sl-SI"/>
        </w:rPr>
        <w:t>a</w:t>
      </w:r>
      <w:r w:rsidR="00F830C8">
        <w:rPr>
          <w:rFonts w:cs="Arial"/>
          <w:color w:val="000000" w:themeColor="text1"/>
          <w:szCs w:val="20"/>
          <w:lang w:val="sl-SI"/>
        </w:rPr>
        <w:t xml:space="preserve"> št. 3 P</w:t>
      </w:r>
      <w:r w:rsidR="00C377DA" w:rsidRPr="00D61FEB">
        <w:rPr>
          <w:rFonts w:cs="Arial"/>
          <w:color w:val="000000" w:themeColor="text1"/>
          <w:szCs w:val="20"/>
          <w:lang w:val="sl-SI"/>
        </w:rPr>
        <w:t>onudben predračun</w:t>
      </w:r>
      <w:r w:rsidR="00F830C8">
        <w:rPr>
          <w:rFonts w:cs="Arial"/>
          <w:color w:val="000000" w:themeColor="text1"/>
          <w:szCs w:val="20"/>
          <w:lang w:val="sl-SI"/>
        </w:rPr>
        <w:t xml:space="preserve"> </w:t>
      </w:r>
      <w:r w:rsidR="00C377DA" w:rsidRPr="00D61FEB">
        <w:rPr>
          <w:rFonts w:cs="Arial"/>
          <w:color w:val="000000" w:themeColor="text1"/>
          <w:szCs w:val="20"/>
          <w:lang w:val="sl-SI"/>
        </w:rPr>
        <w:t>s specifikacijo</w:t>
      </w:r>
      <w:r w:rsidR="00FD1DF1">
        <w:rPr>
          <w:rFonts w:cs="Arial"/>
          <w:color w:val="000000" w:themeColor="text1"/>
          <w:szCs w:val="20"/>
          <w:lang w:val="sl-SI"/>
        </w:rPr>
        <w:t>«</w:t>
      </w:r>
      <w:r w:rsidR="00C377DA" w:rsidRPr="00D61FEB">
        <w:rPr>
          <w:rFonts w:cs="Arial"/>
          <w:color w:val="000000" w:themeColor="text1"/>
          <w:szCs w:val="20"/>
          <w:lang w:val="sl-SI"/>
        </w:rPr>
        <w:t xml:space="preserve"> umika</w:t>
      </w:r>
      <w:r w:rsidR="008264E4">
        <w:rPr>
          <w:rFonts w:cs="Arial"/>
          <w:color w:val="000000" w:themeColor="text1"/>
          <w:szCs w:val="20"/>
          <w:lang w:val="sl-SI"/>
        </w:rPr>
        <w:t xml:space="preserve"> potrebe za </w:t>
      </w:r>
      <w:r w:rsidR="00C377DA" w:rsidRPr="00D61FEB">
        <w:rPr>
          <w:rFonts w:cs="Arial"/>
          <w:color w:val="000000" w:themeColor="text1"/>
          <w:szCs w:val="20"/>
          <w:lang w:val="sl-SI"/>
        </w:rPr>
        <w:t xml:space="preserve">naslednje baterije in akumulatorje: zap. št. 59 – akumulator za Canon NB-2LI2, LI-ION, 1500mAh/11,1Wh, </w:t>
      </w:r>
      <w:r w:rsidR="0022176A" w:rsidRPr="00D61FEB">
        <w:rPr>
          <w:rFonts w:cs="Arial"/>
          <w:color w:val="000000" w:themeColor="text1"/>
          <w:szCs w:val="20"/>
          <w:lang w:val="sl-SI"/>
        </w:rPr>
        <w:t xml:space="preserve">zap. </w:t>
      </w:r>
      <w:r w:rsidR="00C377DA" w:rsidRPr="00D61FEB">
        <w:rPr>
          <w:rFonts w:cs="Arial"/>
          <w:color w:val="000000" w:themeColor="text1"/>
          <w:szCs w:val="20"/>
          <w:lang w:val="sl-SI"/>
        </w:rPr>
        <w:t xml:space="preserve">št. 66 - akumulator za PENTAX LI-ION, 2040mAh/14,7Wh in </w:t>
      </w:r>
      <w:r w:rsidR="0022176A" w:rsidRPr="00D61FEB">
        <w:rPr>
          <w:rFonts w:cs="Arial"/>
          <w:color w:val="000000" w:themeColor="text1"/>
          <w:szCs w:val="20"/>
          <w:lang w:val="sl-SI"/>
        </w:rPr>
        <w:t xml:space="preserve">zap. </w:t>
      </w:r>
      <w:r w:rsidR="00C377DA" w:rsidRPr="00D61FEB">
        <w:rPr>
          <w:rFonts w:cs="Arial"/>
          <w:color w:val="000000" w:themeColor="text1"/>
          <w:szCs w:val="20"/>
          <w:lang w:val="sl-SI"/>
        </w:rPr>
        <w:t>št. 92 - Baterija HLX-MD1, 1I-IONm za MODUS, zaželeno Hahnel.</w:t>
      </w:r>
    </w:p>
    <w:p w14:paraId="1F0A18B3" w14:textId="77777777" w:rsidR="00952853" w:rsidRDefault="00952853" w:rsidP="00126C13">
      <w:pPr>
        <w:jc w:val="both"/>
        <w:rPr>
          <w:rFonts w:cs="Arial"/>
          <w:szCs w:val="20"/>
          <w:lang w:val="sl-SI"/>
        </w:rPr>
      </w:pPr>
    </w:p>
    <w:p w14:paraId="127A5BBA" w14:textId="6CCDC715" w:rsidR="00952853" w:rsidRPr="00F705FC" w:rsidRDefault="00F705FC" w:rsidP="00126C13">
      <w:pPr>
        <w:jc w:val="both"/>
        <w:rPr>
          <w:rFonts w:cs="Arial"/>
          <w:szCs w:val="20"/>
        </w:rPr>
      </w:pPr>
      <w:r w:rsidRPr="00952853">
        <w:rPr>
          <w:rFonts w:cs="Arial"/>
          <w:szCs w:val="20"/>
        </w:rPr>
        <w:t xml:space="preserve">Naročnik bo z obrazcem E UE 16 objavil spremembo obrazca »Priloga št. 3 Ponudbeni predračun s specifikacijo«, pri čemer </w:t>
      </w:r>
      <w:r>
        <w:rPr>
          <w:rFonts w:cs="Arial"/>
          <w:szCs w:val="20"/>
        </w:rPr>
        <w:t xml:space="preserve">ponudniki </w:t>
      </w:r>
      <w:r w:rsidRPr="00952853">
        <w:rPr>
          <w:rFonts w:cs="Arial"/>
          <w:szCs w:val="20"/>
        </w:rPr>
        <w:t>nov</w:t>
      </w:r>
      <w:r>
        <w:rPr>
          <w:rFonts w:cs="Arial"/>
          <w:szCs w:val="20"/>
        </w:rPr>
        <w:t>o Prilogo št. 3 zamenjajo s prvotno objavljeno Prilogo št. 3.</w:t>
      </w:r>
      <w:r w:rsidRPr="00952853">
        <w:rPr>
          <w:rFonts w:cs="Arial"/>
          <w:szCs w:val="20"/>
        </w:rPr>
        <w:t xml:space="preserve"> </w:t>
      </w:r>
      <w:r w:rsidR="00952853" w:rsidRPr="00952853">
        <w:rPr>
          <w:rFonts w:cs="Arial"/>
          <w:szCs w:val="20"/>
        </w:rPr>
        <w:t>Umik posameznih postavk (zap. št. 59, 66 in 92) je v obrazcu označen z rdečo barvo.</w:t>
      </w:r>
    </w:p>
    <w:p w14:paraId="171C9911" w14:textId="77777777" w:rsidR="006F1D39" w:rsidRDefault="006F1D39" w:rsidP="00126C13">
      <w:pPr>
        <w:jc w:val="both"/>
        <w:rPr>
          <w:rFonts w:cs="Arial"/>
          <w:szCs w:val="20"/>
        </w:rPr>
      </w:pPr>
    </w:p>
    <w:p w14:paraId="389D1B69" w14:textId="23B1BEFE" w:rsidR="00F830C8" w:rsidRPr="00F5190B" w:rsidRDefault="00F830C8" w:rsidP="00126C13">
      <w:pPr>
        <w:jc w:val="both"/>
        <w:rPr>
          <w:rFonts w:cs="Arial"/>
          <w:szCs w:val="20"/>
        </w:rPr>
      </w:pPr>
      <w:r w:rsidRPr="00F5190B">
        <w:rPr>
          <w:rFonts w:cs="Arial"/>
          <w:szCs w:val="20"/>
        </w:rPr>
        <w:t>Dodatna pojasnila v zvezi s pripravo ponudbe in sprememb</w:t>
      </w:r>
      <w:r w:rsidR="00F705FC">
        <w:rPr>
          <w:rFonts w:cs="Arial"/>
          <w:szCs w:val="20"/>
        </w:rPr>
        <w:t>e</w:t>
      </w:r>
      <w:r w:rsidRPr="00F5190B">
        <w:rPr>
          <w:rFonts w:cs="Arial"/>
          <w:szCs w:val="20"/>
        </w:rPr>
        <w:t xml:space="preserve"> razpisne dokumentacije so sestavni del razpisne dokumentacije predmetnega javnega naročila. </w:t>
      </w:r>
    </w:p>
    <w:p w14:paraId="74EAE54A" w14:textId="77777777" w:rsidR="00F830C8" w:rsidRDefault="00F830C8" w:rsidP="00126C13">
      <w:pPr>
        <w:jc w:val="both"/>
        <w:rPr>
          <w:rFonts w:cs="Arial"/>
          <w:color w:val="000000" w:themeColor="text1"/>
          <w:szCs w:val="20"/>
          <w:lang w:val="sl-SI"/>
        </w:rPr>
      </w:pPr>
    </w:p>
    <w:p w14:paraId="5D9B9C87" w14:textId="731FC5D2" w:rsidR="00F830C8" w:rsidRPr="00F5190B" w:rsidRDefault="00F830C8" w:rsidP="00126C13">
      <w:pPr>
        <w:jc w:val="both"/>
        <w:rPr>
          <w:rFonts w:cs="Arial"/>
          <w:szCs w:val="20"/>
        </w:rPr>
      </w:pPr>
      <w:r w:rsidRPr="00F5190B">
        <w:rPr>
          <w:rFonts w:cs="Arial"/>
          <w:szCs w:val="20"/>
        </w:rPr>
        <w:t>Naročnik dodatna pojasnila v zvezi s pripravo ponudbe in sprememb</w:t>
      </w:r>
      <w:r w:rsidR="00F705FC">
        <w:rPr>
          <w:rFonts w:cs="Arial"/>
          <w:szCs w:val="20"/>
        </w:rPr>
        <w:t>e</w:t>
      </w:r>
      <w:r w:rsidRPr="00F5190B">
        <w:rPr>
          <w:rFonts w:cs="Arial"/>
          <w:szCs w:val="20"/>
        </w:rPr>
        <w:t xml:space="preserve"> razpisne dokumentacije objavi na </w:t>
      </w:r>
      <w:r w:rsidR="00F705FC">
        <w:rPr>
          <w:rFonts w:cs="Arial"/>
          <w:szCs w:val="20"/>
        </w:rPr>
        <w:t>P</w:t>
      </w:r>
      <w:r w:rsidRPr="00F5190B">
        <w:rPr>
          <w:rFonts w:cs="Arial"/>
          <w:szCs w:val="20"/>
        </w:rPr>
        <w:t>ortalu javnih naročil.</w:t>
      </w:r>
    </w:p>
    <w:p w14:paraId="18ADC642" w14:textId="77777777" w:rsidR="00F830C8" w:rsidRPr="00D61FEB" w:rsidRDefault="00F830C8" w:rsidP="00126C13">
      <w:pPr>
        <w:jc w:val="both"/>
        <w:rPr>
          <w:rFonts w:cs="Arial"/>
          <w:color w:val="000000" w:themeColor="text1"/>
          <w:szCs w:val="20"/>
          <w:lang w:val="sl-SI"/>
        </w:rPr>
      </w:pPr>
    </w:p>
    <w:p w14:paraId="473AE11B" w14:textId="77777777" w:rsidR="008520F2" w:rsidRPr="008520F2" w:rsidRDefault="008520F2" w:rsidP="00126C13">
      <w:pPr>
        <w:jc w:val="both"/>
        <w:rPr>
          <w:rFonts w:cs="Arial"/>
          <w:iCs/>
          <w:szCs w:val="20"/>
          <w:highlight w:val="yellow"/>
          <w:lang w:val="sl-SI"/>
        </w:rPr>
      </w:pPr>
    </w:p>
    <w:p w14:paraId="6606112C" w14:textId="77777777" w:rsidR="007D75CF" w:rsidRPr="008520F2" w:rsidRDefault="007D75CF" w:rsidP="00126C13">
      <w:pPr>
        <w:jc w:val="both"/>
        <w:rPr>
          <w:lang w:val="sl-SI"/>
        </w:rPr>
      </w:pPr>
    </w:p>
    <w:p w14:paraId="50AC9214" w14:textId="77777777" w:rsidR="008520F2" w:rsidRPr="008520F2" w:rsidRDefault="008520F2" w:rsidP="00126C13">
      <w:pPr>
        <w:jc w:val="both"/>
        <w:rPr>
          <w:rFonts w:cs="Arial"/>
          <w:szCs w:val="20"/>
          <w:lang w:val="sl-SI"/>
        </w:rPr>
      </w:pPr>
      <w:r w:rsidRPr="008520F2">
        <w:rPr>
          <w:rFonts w:cs="Arial"/>
          <w:szCs w:val="20"/>
          <w:lang w:val="sl-SI"/>
        </w:rPr>
        <w:t>Lep pozdrav,</w:t>
      </w:r>
    </w:p>
    <w:p w14:paraId="79D53782" w14:textId="77777777" w:rsidR="008520F2" w:rsidRPr="00E62202" w:rsidRDefault="008520F2" w:rsidP="00126C13">
      <w:pPr>
        <w:tabs>
          <w:tab w:val="left" w:pos="3402"/>
        </w:tabs>
        <w:jc w:val="both"/>
        <w:rPr>
          <w:rFonts w:cs="Arial"/>
          <w:szCs w:val="20"/>
        </w:rPr>
      </w:pPr>
      <w:r w:rsidRPr="00E62202">
        <w:rPr>
          <w:rFonts w:cs="Arial"/>
          <w:szCs w:val="20"/>
        </w:rPr>
        <w:tab/>
      </w:r>
      <w:r w:rsidRPr="00E62202">
        <w:rPr>
          <w:rFonts w:cs="Arial"/>
          <w:szCs w:val="20"/>
        </w:rPr>
        <w:tab/>
      </w:r>
      <w:r w:rsidRPr="00E62202">
        <w:rPr>
          <w:rFonts w:cs="Arial"/>
          <w:szCs w:val="20"/>
        </w:rPr>
        <w:tab/>
      </w:r>
    </w:p>
    <w:p w14:paraId="03BF7396" w14:textId="77777777" w:rsidR="008520F2" w:rsidRPr="00E62202" w:rsidRDefault="008520F2" w:rsidP="00126C13">
      <w:pPr>
        <w:pStyle w:val="podpisi"/>
        <w:jc w:val="both"/>
        <w:rPr>
          <w:rFonts w:cs="Arial"/>
          <w:szCs w:val="20"/>
          <w:lang w:val="sl-SI"/>
        </w:rPr>
      </w:pPr>
      <w:r w:rsidRPr="00E62202">
        <w:rPr>
          <w:rFonts w:cs="Arial"/>
          <w:szCs w:val="20"/>
          <w:lang w:val="sl-SI"/>
        </w:rPr>
        <w:tab/>
      </w:r>
      <w:r w:rsidRPr="00E62202">
        <w:rPr>
          <w:rFonts w:cs="Arial"/>
          <w:szCs w:val="20"/>
          <w:lang w:val="sl-SI"/>
        </w:rPr>
        <w:tab/>
      </w:r>
      <w:r w:rsidRPr="00E62202">
        <w:rPr>
          <w:rFonts w:cs="Arial"/>
          <w:szCs w:val="20"/>
          <w:lang w:val="sl-SI"/>
        </w:rPr>
        <w:tab/>
        <w:t>Erik Pagon</w:t>
      </w:r>
    </w:p>
    <w:p w14:paraId="3CA61FCC" w14:textId="3187FF5E" w:rsidR="00BB3C6F" w:rsidRDefault="008520F2" w:rsidP="00126C13">
      <w:pPr>
        <w:pStyle w:val="podpisi"/>
        <w:jc w:val="both"/>
        <w:rPr>
          <w:rFonts w:cs="Arial"/>
          <w:szCs w:val="20"/>
          <w:lang w:val="sl-SI"/>
        </w:rPr>
      </w:pPr>
      <w:r w:rsidRPr="00E62202">
        <w:rPr>
          <w:rFonts w:cs="Arial"/>
          <w:szCs w:val="20"/>
          <w:lang w:val="sl-SI"/>
        </w:rPr>
        <w:tab/>
      </w:r>
      <w:r w:rsidRPr="00E62202">
        <w:rPr>
          <w:rFonts w:cs="Arial"/>
          <w:szCs w:val="20"/>
          <w:lang w:val="sl-SI"/>
        </w:rPr>
        <w:tab/>
      </w:r>
      <w:r w:rsidRPr="00E62202">
        <w:rPr>
          <w:rFonts w:cs="Arial"/>
          <w:szCs w:val="20"/>
          <w:lang w:val="sl-SI"/>
        </w:rPr>
        <w:tab/>
        <w:t>generalni sekretar</w:t>
      </w:r>
    </w:p>
    <w:p w14:paraId="7EDBECF3" w14:textId="77777777" w:rsidR="0022176A" w:rsidRPr="0022176A" w:rsidRDefault="0022176A" w:rsidP="00126C13">
      <w:pPr>
        <w:pStyle w:val="podpisi"/>
        <w:jc w:val="both"/>
        <w:rPr>
          <w:rFonts w:cs="Arial"/>
          <w:szCs w:val="20"/>
          <w:lang w:val="sl-SI"/>
        </w:rPr>
      </w:pPr>
    </w:p>
    <w:p w14:paraId="5E5AE6FB" w14:textId="77777777" w:rsidR="0022176A" w:rsidRDefault="0022176A" w:rsidP="00126C13">
      <w:pPr>
        <w:jc w:val="both"/>
        <w:rPr>
          <w:lang w:val="sl-SI"/>
        </w:rPr>
      </w:pPr>
    </w:p>
    <w:p w14:paraId="3019F648" w14:textId="77777777" w:rsidR="00A6619B" w:rsidRDefault="008520F2" w:rsidP="00126C13">
      <w:pPr>
        <w:jc w:val="both"/>
        <w:rPr>
          <w:lang w:val="sl-SI"/>
        </w:rPr>
      </w:pPr>
      <w:r>
        <w:rPr>
          <w:lang w:val="sl-SI"/>
        </w:rPr>
        <w:t xml:space="preserve">Priloge: </w:t>
      </w:r>
    </w:p>
    <w:p w14:paraId="4339EB42" w14:textId="1C416F24" w:rsidR="008264E4" w:rsidRDefault="008264E4" w:rsidP="00126C13">
      <w:pPr>
        <w:pStyle w:val="Odstavekseznama"/>
        <w:numPr>
          <w:ilvl w:val="0"/>
          <w:numId w:val="11"/>
        </w:numPr>
        <w:jc w:val="both"/>
        <w:rPr>
          <w:lang w:val="sl-SI"/>
        </w:rPr>
      </w:pPr>
      <w:r>
        <w:rPr>
          <w:lang w:val="sl-SI"/>
        </w:rPr>
        <w:t>Navodila za izdelavo ponudbe</w:t>
      </w:r>
      <w:r w:rsidR="00F705FC">
        <w:rPr>
          <w:lang w:val="sl-SI"/>
        </w:rPr>
        <w:t xml:space="preserve"> - popravek</w:t>
      </w:r>
    </w:p>
    <w:p w14:paraId="23CF32B6" w14:textId="4D026465" w:rsidR="008264E4" w:rsidRDefault="008264E4" w:rsidP="00126C13">
      <w:pPr>
        <w:pStyle w:val="Odstavekseznama"/>
        <w:numPr>
          <w:ilvl w:val="0"/>
          <w:numId w:val="11"/>
        </w:numPr>
        <w:jc w:val="both"/>
        <w:rPr>
          <w:lang w:val="sl-SI"/>
        </w:rPr>
      </w:pPr>
      <w:r>
        <w:rPr>
          <w:lang w:val="sl-SI"/>
        </w:rPr>
        <w:t>Priloga št. 1 Izjava v zvezi s predložitvijo ponudbe</w:t>
      </w:r>
      <w:r w:rsidR="00F705FC">
        <w:rPr>
          <w:lang w:val="sl-SI"/>
        </w:rPr>
        <w:t xml:space="preserve"> - popravek</w:t>
      </w:r>
    </w:p>
    <w:p w14:paraId="24880CBF" w14:textId="3AD6B791" w:rsidR="008520F2" w:rsidRPr="00A6619B" w:rsidRDefault="00A6619B" w:rsidP="00126C13">
      <w:pPr>
        <w:pStyle w:val="Odstavekseznama"/>
        <w:numPr>
          <w:ilvl w:val="0"/>
          <w:numId w:val="11"/>
        </w:numPr>
        <w:jc w:val="both"/>
        <w:rPr>
          <w:lang w:val="sl-SI"/>
        </w:rPr>
      </w:pPr>
      <w:r w:rsidRPr="00A6619B">
        <w:rPr>
          <w:lang w:val="sl-SI"/>
        </w:rPr>
        <w:t>Priloga št. 3 Ponudbeni predračun s specifikacijo</w:t>
      </w:r>
      <w:r w:rsidR="00F705FC">
        <w:rPr>
          <w:lang w:val="sl-SI"/>
        </w:rPr>
        <w:t xml:space="preserve"> - popravek</w:t>
      </w:r>
    </w:p>
    <w:p w14:paraId="0C1B885C" w14:textId="77777777" w:rsidR="008520F2" w:rsidRDefault="008520F2" w:rsidP="00126C13">
      <w:pPr>
        <w:jc w:val="both"/>
        <w:rPr>
          <w:lang w:val="sl-SI"/>
        </w:rPr>
      </w:pPr>
    </w:p>
    <w:p w14:paraId="2E456CD1" w14:textId="386C65BE" w:rsidR="0022176A" w:rsidRDefault="008520F2" w:rsidP="00126C13">
      <w:pPr>
        <w:jc w:val="both"/>
        <w:rPr>
          <w:lang w:val="sl-SI"/>
        </w:rPr>
      </w:pPr>
      <w:r>
        <w:rPr>
          <w:lang w:val="sl-SI"/>
        </w:rPr>
        <w:t xml:space="preserve">Poslati: </w:t>
      </w:r>
    </w:p>
    <w:p w14:paraId="45B0E7C6" w14:textId="183A3C2E" w:rsidR="008520F2" w:rsidRPr="00A6619B" w:rsidRDefault="008520F2" w:rsidP="00126C13">
      <w:pPr>
        <w:pStyle w:val="Odstavekseznama"/>
        <w:numPr>
          <w:ilvl w:val="0"/>
          <w:numId w:val="11"/>
        </w:numPr>
        <w:jc w:val="both"/>
        <w:rPr>
          <w:lang w:val="sl-SI"/>
        </w:rPr>
      </w:pPr>
      <w:r w:rsidRPr="00A6619B">
        <w:rPr>
          <w:lang w:val="sl-SI"/>
        </w:rPr>
        <w:t>naslovnikom  - Portal javnih naročil</w:t>
      </w:r>
    </w:p>
    <w:sectPr w:rsidR="008520F2" w:rsidRPr="00A6619B" w:rsidSect="00164064">
      <w:headerReference w:type="even" r:id="rId12"/>
      <w:headerReference w:type="default" r:id="rId13"/>
      <w:footerReference w:type="even" r:id="rId14"/>
      <w:footerReference w:type="default" r:id="rId15"/>
      <w:headerReference w:type="first" r:id="rId16"/>
      <w:footerReference w:type="first" r:id="rId17"/>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19F5C" w14:textId="77777777" w:rsidR="00607CF0" w:rsidRDefault="00607CF0">
      <w:r>
        <w:separator/>
      </w:r>
    </w:p>
  </w:endnote>
  <w:endnote w:type="continuationSeparator" w:id="0">
    <w:p w14:paraId="72726137" w14:textId="77777777" w:rsidR="00607CF0" w:rsidRDefault="00607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A1623" w14:textId="77777777" w:rsidR="00F71982" w:rsidRDefault="00F7198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7789" w14:textId="77777777" w:rsidR="00F71982" w:rsidRDefault="00F7198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5C87" w14:textId="77777777" w:rsidR="00F71982" w:rsidRDefault="00F719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09A6" w14:textId="77777777" w:rsidR="00607CF0" w:rsidRDefault="00607CF0">
      <w:r>
        <w:separator/>
      </w:r>
    </w:p>
  </w:footnote>
  <w:footnote w:type="continuationSeparator" w:id="0">
    <w:p w14:paraId="06F12BAF" w14:textId="77777777" w:rsidR="00607CF0" w:rsidRDefault="00607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6F6" w14:textId="77777777" w:rsidR="00F71982" w:rsidRDefault="00F7198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A8B5" w14:textId="77777777" w:rsidR="00F71982" w:rsidRDefault="00F7198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E799" w14:textId="77777777" w:rsidR="00F71982" w:rsidRDefault="00F71982" w:rsidP="00CE5238">
    <w:pPr>
      <w:pStyle w:val="Glava"/>
      <w:tabs>
        <w:tab w:val="clear" w:pos="4320"/>
        <w:tab w:val="clear" w:pos="8640"/>
        <w:tab w:val="left" w:pos="5112"/>
      </w:tabs>
      <w:spacing w:before="120" w:line="240" w:lineRule="exact"/>
      <w:rPr>
        <w:rFonts w:cs="Arial"/>
        <w:sz w:val="16"/>
        <w:lang w:val="sl-SI"/>
      </w:rPr>
    </w:pPr>
  </w:p>
  <w:p w14:paraId="1BB7BC50" w14:textId="2970DFFA" w:rsidR="00A770A6" w:rsidRPr="008F3500" w:rsidRDefault="008520F2" w:rsidP="00CE5238">
    <w:pPr>
      <w:pStyle w:val="Glava"/>
      <w:tabs>
        <w:tab w:val="clear" w:pos="4320"/>
        <w:tab w:val="clear" w:pos="8640"/>
        <w:tab w:val="left" w:pos="5112"/>
      </w:tabs>
      <w:spacing w:before="120" w:line="240" w:lineRule="exact"/>
      <w:rPr>
        <w:rFonts w:cs="Arial"/>
        <w:sz w:val="16"/>
        <w:lang w:val="sl-SI"/>
      </w:rPr>
    </w:pPr>
    <w:r>
      <w:rPr>
        <w:noProof/>
      </w:rPr>
      <w:drawing>
        <wp:anchor distT="0" distB="0" distL="114300" distR="114300" simplePos="0" relativeHeight="251658240" behindDoc="1" locked="0" layoutInCell="1" allowOverlap="1" wp14:anchorId="4EF5DA91" wp14:editId="21AA9DB5">
          <wp:simplePos x="0" y="0"/>
          <wp:positionH relativeFrom="page">
            <wp:posOffset>612140</wp:posOffset>
          </wp:positionH>
          <wp:positionV relativeFrom="page">
            <wp:posOffset>648335</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14:anchorId="48CEC252" wp14:editId="620C9A0B">
              <wp:simplePos x="0" y="0"/>
              <wp:positionH relativeFrom="column">
                <wp:posOffset>-463550</wp:posOffset>
              </wp:positionH>
              <wp:positionV relativeFrom="page">
                <wp:posOffset>3600450</wp:posOffset>
              </wp:positionV>
              <wp:extent cx="215900" cy="0"/>
              <wp:effectExtent l="6985" t="9525" r="5715" b="9525"/>
              <wp:wrapNone/>
              <wp:docPr id="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47D030"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164064">
      <w:rPr>
        <w:rFonts w:cs="Arial"/>
        <w:sz w:val="16"/>
        <w:lang w:val="sl-SI"/>
      </w:rPr>
      <w:t>Štefanova ulica 2</w:t>
    </w:r>
    <w:r w:rsidR="00A770A6" w:rsidRPr="008F3500">
      <w:rPr>
        <w:rFonts w:cs="Arial"/>
        <w:sz w:val="16"/>
        <w:lang w:val="sl-SI"/>
      </w:rPr>
      <w:t xml:space="preserve">, </w:t>
    </w:r>
    <w:r w:rsidR="00164064">
      <w:rPr>
        <w:rFonts w:cs="Arial"/>
        <w:sz w:val="16"/>
        <w:lang w:val="sl-SI"/>
      </w:rPr>
      <w:t>1501 Ljubljana</w:t>
    </w:r>
    <w:r w:rsidR="00A770A6" w:rsidRPr="008F3500">
      <w:rPr>
        <w:rFonts w:cs="Arial"/>
        <w:sz w:val="16"/>
        <w:lang w:val="sl-SI"/>
      </w:rPr>
      <w:tab/>
      <w:t xml:space="preserve">T: </w:t>
    </w:r>
    <w:r w:rsidR="00164064">
      <w:rPr>
        <w:rFonts w:cs="Arial"/>
        <w:sz w:val="16"/>
        <w:lang w:val="sl-SI"/>
      </w:rPr>
      <w:t>01 428 40 00</w:t>
    </w:r>
  </w:p>
  <w:p w14:paraId="72C019D5"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sidR="00164064">
      <w:rPr>
        <w:rFonts w:cs="Arial"/>
        <w:sz w:val="16"/>
        <w:lang w:val="sl-SI"/>
      </w:rPr>
      <w:t>gp.mnz@gov.si</w:t>
    </w:r>
  </w:p>
  <w:p w14:paraId="4EABF93D"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662B7E">
      <w:rPr>
        <w:rFonts w:cs="Arial"/>
        <w:sz w:val="16"/>
        <w:lang w:val="sl-SI"/>
      </w:rPr>
      <w:t>www</w:t>
    </w:r>
    <w:r w:rsidR="00164064">
      <w:rPr>
        <w:rFonts w:cs="Arial"/>
        <w:sz w:val="16"/>
        <w:lang w:val="sl-SI"/>
      </w:rPr>
      <w:t>.gov.si</w:t>
    </w:r>
  </w:p>
  <w:p w14:paraId="3685728D"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FE45856"/>
    <w:multiLevelType w:val="hybridMultilevel"/>
    <w:tmpl w:val="94502EB2"/>
    <w:lvl w:ilvl="0" w:tplc="4144552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662306"/>
    <w:multiLevelType w:val="hybridMultilevel"/>
    <w:tmpl w:val="6208216C"/>
    <w:lvl w:ilvl="0" w:tplc="9D74D6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757004"/>
    <w:multiLevelType w:val="hybridMultilevel"/>
    <w:tmpl w:val="1C24D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15:restartNumberingAfterBreak="0">
    <w:nsid w:val="3C16513F"/>
    <w:multiLevelType w:val="hybridMultilevel"/>
    <w:tmpl w:val="EB966AB4"/>
    <w:lvl w:ilvl="0" w:tplc="3AFAD8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A6C31A0"/>
    <w:multiLevelType w:val="hybridMultilevel"/>
    <w:tmpl w:val="29949286"/>
    <w:lvl w:ilvl="0" w:tplc="CC5A4E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7E02769A"/>
    <w:multiLevelType w:val="hybridMultilevel"/>
    <w:tmpl w:val="4BC6584A"/>
    <w:lvl w:ilvl="0" w:tplc="6F0A5A4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845581">
    <w:abstractNumId w:val="9"/>
  </w:num>
  <w:num w:numId="2" w16cid:durableId="210044656">
    <w:abstractNumId w:val="5"/>
  </w:num>
  <w:num w:numId="3" w16cid:durableId="1586183591">
    <w:abstractNumId w:val="7"/>
  </w:num>
  <w:num w:numId="4" w16cid:durableId="2001155543">
    <w:abstractNumId w:val="0"/>
  </w:num>
  <w:num w:numId="5" w16cid:durableId="891578894">
    <w:abstractNumId w:val="3"/>
  </w:num>
  <w:num w:numId="6" w16cid:durableId="1346592429">
    <w:abstractNumId w:val="8"/>
  </w:num>
  <w:num w:numId="7" w16cid:durableId="963392836">
    <w:abstractNumId w:val="6"/>
  </w:num>
  <w:num w:numId="8" w16cid:durableId="125052711">
    <w:abstractNumId w:val="2"/>
  </w:num>
  <w:num w:numId="9" w16cid:durableId="922181338">
    <w:abstractNumId w:val="4"/>
  </w:num>
  <w:num w:numId="10" w16cid:durableId="450830669">
    <w:abstractNumId w:val="10"/>
  </w:num>
  <w:num w:numId="11" w16cid:durableId="1156259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0F2"/>
    <w:rsid w:val="000045A3"/>
    <w:rsid w:val="00023A88"/>
    <w:rsid w:val="000377F7"/>
    <w:rsid w:val="000506BF"/>
    <w:rsid w:val="000A7238"/>
    <w:rsid w:val="000B13A4"/>
    <w:rsid w:val="0011740B"/>
    <w:rsid w:val="00126C13"/>
    <w:rsid w:val="00127B86"/>
    <w:rsid w:val="00130128"/>
    <w:rsid w:val="001357B2"/>
    <w:rsid w:val="00145229"/>
    <w:rsid w:val="001603FC"/>
    <w:rsid w:val="00162821"/>
    <w:rsid w:val="00164064"/>
    <w:rsid w:val="0017478F"/>
    <w:rsid w:val="00184409"/>
    <w:rsid w:val="0018491C"/>
    <w:rsid w:val="001A3955"/>
    <w:rsid w:val="001B3F20"/>
    <w:rsid w:val="001C7DF9"/>
    <w:rsid w:val="001E6784"/>
    <w:rsid w:val="001F4AA2"/>
    <w:rsid w:val="00202A77"/>
    <w:rsid w:val="00202C8B"/>
    <w:rsid w:val="0022176A"/>
    <w:rsid w:val="00267E56"/>
    <w:rsid w:val="00271CE5"/>
    <w:rsid w:val="00282020"/>
    <w:rsid w:val="002902EB"/>
    <w:rsid w:val="002A2B69"/>
    <w:rsid w:val="002C5D84"/>
    <w:rsid w:val="002F3D24"/>
    <w:rsid w:val="00300D58"/>
    <w:rsid w:val="00333FAD"/>
    <w:rsid w:val="003636BF"/>
    <w:rsid w:val="00371442"/>
    <w:rsid w:val="003845B4"/>
    <w:rsid w:val="00386DB1"/>
    <w:rsid w:val="00387B1A"/>
    <w:rsid w:val="003B6616"/>
    <w:rsid w:val="003C5EE5"/>
    <w:rsid w:val="003E1C74"/>
    <w:rsid w:val="00420D5D"/>
    <w:rsid w:val="004228C1"/>
    <w:rsid w:val="00437B5D"/>
    <w:rsid w:val="004657EE"/>
    <w:rsid w:val="00482FF5"/>
    <w:rsid w:val="004B579B"/>
    <w:rsid w:val="00526246"/>
    <w:rsid w:val="00567106"/>
    <w:rsid w:val="00574470"/>
    <w:rsid w:val="005774EB"/>
    <w:rsid w:val="00582DEB"/>
    <w:rsid w:val="005A233C"/>
    <w:rsid w:val="005E1D3C"/>
    <w:rsid w:val="00607CF0"/>
    <w:rsid w:val="00625AE6"/>
    <w:rsid w:val="00632253"/>
    <w:rsid w:val="00642714"/>
    <w:rsid w:val="006455CE"/>
    <w:rsid w:val="00650227"/>
    <w:rsid w:val="00655841"/>
    <w:rsid w:val="00662B7E"/>
    <w:rsid w:val="006747EE"/>
    <w:rsid w:val="006E1CC5"/>
    <w:rsid w:val="006F1D39"/>
    <w:rsid w:val="00707EB1"/>
    <w:rsid w:val="00710646"/>
    <w:rsid w:val="00733017"/>
    <w:rsid w:val="00743BF7"/>
    <w:rsid w:val="0074695C"/>
    <w:rsid w:val="00783310"/>
    <w:rsid w:val="007A4A6D"/>
    <w:rsid w:val="007D1BCF"/>
    <w:rsid w:val="007D60C0"/>
    <w:rsid w:val="007D75CF"/>
    <w:rsid w:val="007E0440"/>
    <w:rsid w:val="007E0FCA"/>
    <w:rsid w:val="007E6DC5"/>
    <w:rsid w:val="0081045C"/>
    <w:rsid w:val="00820816"/>
    <w:rsid w:val="008264E4"/>
    <w:rsid w:val="0083331A"/>
    <w:rsid w:val="008520F2"/>
    <w:rsid w:val="00853AC1"/>
    <w:rsid w:val="00877FFC"/>
    <w:rsid w:val="0088043C"/>
    <w:rsid w:val="00884889"/>
    <w:rsid w:val="008906C9"/>
    <w:rsid w:val="008C5738"/>
    <w:rsid w:val="008C740D"/>
    <w:rsid w:val="008D04F0"/>
    <w:rsid w:val="008E4D67"/>
    <w:rsid w:val="008F3291"/>
    <w:rsid w:val="008F3500"/>
    <w:rsid w:val="00915C0D"/>
    <w:rsid w:val="00924E3C"/>
    <w:rsid w:val="00952853"/>
    <w:rsid w:val="009612BB"/>
    <w:rsid w:val="00981758"/>
    <w:rsid w:val="0099437B"/>
    <w:rsid w:val="009A63B0"/>
    <w:rsid w:val="009B321A"/>
    <w:rsid w:val="009C740A"/>
    <w:rsid w:val="009F2B3A"/>
    <w:rsid w:val="009F55DC"/>
    <w:rsid w:val="00A01D51"/>
    <w:rsid w:val="00A11D30"/>
    <w:rsid w:val="00A122E3"/>
    <w:rsid w:val="00A125C5"/>
    <w:rsid w:val="00A2451C"/>
    <w:rsid w:val="00A3126E"/>
    <w:rsid w:val="00A402A1"/>
    <w:rsid w:val="00A65EE7"/>
    <w:rsid w:val="00A6619B"/>
    <w:rsid w:val="00A70133"/>
    <w:rsid w:val="00A770A6"/>
    <w:rsid w:val="00A813B1"/>
    <w:rsid w:val="00AB36C4"/>
    <w:rsid w:val="00AC1AC9"/>
    <w:rsid w:val="00AC32B2"/>
    <w:rsid w:val="00B17141"/>
    <w:rsid w:val="00B31575"/>
    <w:rsid w:val="00B77B9D"/>
    <w:rsid w:val="00B8547D"/>
    <w:rsid w:val="00B863B1"/>
    <w:rsid w:val="00BA7BBC"/>
    <w:rsid w:val="00BA7DF4"/>
    <w:rsid w:val="00BB3C6F"/>
    <w:rsid w:val="00BF299F"/>
    <w:rsid w:val="00C10673"/>
    <w:rsid w:val="00C250D5"/>
    <w:rsid w:val="00C35666"/>
    <w:rsid w:val="00C37019"/>
    <w:rsid w:val="00C377DA"/>
    <w:rsid w:val="00C401CF"/>
    <w:rsid w:val="00C71699"/>
    <w:rsid w:val="00C92898"/>
    <w:rsid w:val="00CA4340"/>
    <w:rsid w:val="00CB71FE"/>
    <w:rsid w:val="00CE5238"/>
    <w:rsid w:val="00CE7514"/>
    <w:rsid w:val="00CE7529"/>
    <w:rsid w:val="00CF08B0"/>
    <w:rsid w:val="00CF5E77"/>
    <w:rsid w:val="00D248DE"/>
    <w:rsid w:val="00D61FEB"/>
    <w:rsid w:val="00D8542D"/>
    <w:rsid w:val="00DC455E"/>
    <w:rsid w:val="00DC6A71"/>
    <w:rsid w:val="00DE65AD"/>
    <w:rsid w:val="00DE76DA"/>
    <w:rsid w:val="00E0357D"/>
    <w:rsid w:val="00E124C9"/>
    <w:rsid w:val="00E20960"/>
    <w:rsid w:val="00E3087B"/>
    <w:rsid w:val="00E74CF8"/>
    <w:rsid w:val="00E75BD2"/>
    <w:rsid w:val="00E76A2E"/>
    <w:rsid w:val="00E974D0"/>
    <w:rsid w:val="00EA02FD"/>
    <w:rsid w:val="00EA0413"/>
    <w:rsid w:val="00ED1C3E"/>
    <w:rsid w:val="00F143F3"/>
    <w:rsid w:val="00F240BB"/>
    <w:rsid w:val="00F57FED"/>
    <w:rsid w:val="00F705FC"/>
    <w:rsid w:val="00F71982"/>
    <w:rsid w:val="00F830C8"/>
    <w:rsid w:val="00FD1DF1"/>
    <w:rsid w:val="00FF348A"/>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39EC0A73"/>
  <w15:chartTrackingRefBased/>
  <w15:docId w15:val="{867329EB-5159-4589-99F7-E0343E8ED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uiPriority w:val="34"/>
    <w:qFormat/>
    <w:rsid w:val="00E75BD2"/>
    <w:pPr>
      <w:ind w:left="720"/>
      <w:contextualSpacing/>
    </w:pPr>
  </w:style>
  <w:style w:type="character" w:styleId="Pripombasklic">
    <w:name w:val="annotation reference"/>
    <w:basedOn w:val="Privzetapisavaodstavka"/>
    <w:rsid w:val="006E1CC5"/>
    <w:rPr>
      <w:sz w:val="16"/>
      <w:szCs w:val="16"/>
    </w:rPr>
  </w:style>
  <w:style w:type="paragraph" w:styleId="Pripombabesedilo">
    <w:name w:val="annotation text"/>
    <w:basedOn w:val="Navaden"/>
    <w:link w:val="PripombabesediloZnak"/>
    <w:rsid w:val="006E1CC5"/>
    <w:pPr>
      <w:spacing w:line="240" w:lineRule="auto"/>
    </w:pPr>
    <w:rPr>
      <w:szCs w:val="20"/>
    </w:rPr>
  </w:style>
  <w:style w:type="character" w:customStyle="1" w:styleId="PripombabesediloZnak">
    <w:name w:val="Pripomba – besedilo Znak"/>
    <w:basedOn w:val="Privzetapisavaodstavka"/>
    <w:link w:val="Pripombabesedilo"/>
    <w:rsid w:val="006E1CC5"/>
    <w:rPr>
      <w:rFonts w:ascii="Arial" w:hAnsi="Arial"/>
      <w:lang w:val="en-US" w:eastAsia="en-US"/>
    </w:rPr>
  </w:style>
  <w:style w:type="paragraph" w:styleId="Zadevapripombe">
    <w:name w:val="annotation subject"/>
    <w:basedOn w:val="Pripombabesedilo"/>
    <w:next w:val="Pripombabesedilo"/>
    <w:link w:val="ZadevapripombeZnak"/>
    <w:rsid w:val="006E1CC5"/>
    <w:rPr>
      <w:b/>
      <w:bCs/>
    </w:rPr>
  </w:style>
  <w:style w:type="character" w:customStyle="1" w:styleId="ZadevapripombeZnak">
    <w:name w:val="Zadeva pripombe Znak"/>
    <w:basedOn w:val="PripombabesediloZnak"/>
    <w:link w:val="Zadevapripombe"/>
    <w:rsid w:val="006E1CC5"/>
    <w:rPr>
      <w:rFonts w:ascii="Arial" w:hAnsi="Arial"/>
      <w:b/>
      <w:bCs/>
      <w:lang w:val="en-US" w:eastAsia="en-US"/>
    </w:rPr>
  </w:style>
  <w:style w:type="character" w:styleId="Nerazreenaomemba">
    <w:name w:val="Unresolved Mention"/>
    <w:basedOn w:val="Privzetapisavaodstavka"/>
    <w:uiPriority w:val="99"/>
    <w:semiHidden/>
    <w:unhideWhenUsed/>
    <w:rsid w:val="00CE7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007463">
      <w:bodyDiv w:val="1"/>
      <w:marLeft w:val="0"/>
      <w:marRight w:val="0"/>
      <w:marTop w:val="0"/>
      <w:marBottom w:val="0"/>
      <w:divBdr>
        <w:top w:val="none" w:sz="0" w:space="0" w:color="auto"/>
        <w:left w:val="none" w:sz="0" w:space="0" w:color="auto"/>
        <w:bottom w:val="none" w:sz="0" w:space="0" w:color="auto"/>
        <w:right w:val="none" w:sz="0" w:space="0" w:color="auto"/>
      </w:divBdr>
    </w:div>
    <w:div w:id="849569110">
      <w:bodyDiv w:val="1"/>
      <w:marLeft w:val="0"/>
      <w:marRight w:val="0"/>
      <w:marTop w:val="0"/>
      <w:marBottom w:val="0"/>
      <w:divBdr>
        <w:top w:val="none" w:sz="0" w:space="0" w:color="auto"/>
        <w:left w:val="none" w:sz="0" w:space="0" w:color="auto"/>
        <w:bottom w:val="none" w:sz="0" w:space="0" w:color="auto"/>
        <w:right w:val="none" w:sz="0" w:space="0" w:color="auto"/>
      </w:divBdr>
    </w:div>
    <w:div w:id="1132598631">
      <w:bodyDiv w:val="1"/>
      <w:marLeft w:val="0"/>
      <w:marRight w:val="0"/>
      <w:marTop w:val="0"/>
      <w:marBottom w:val="0"/>
      <w:divBdr>
        <w:top w:val="none" w:sz="0" w:space="0" w:color="auto"/>
        <w:left w:val="none" w:sz="0" w:space="0" w:color="auto"/>
        <w:bottom w:val="none" w:sz="0" w:space="0" w:color="auto"/>
        <w:right w:val="none" w:sz="0" w:space="0" w:color="auto"/>
      </w:divBdr>
    </w:div>
    <w:div w:id="137592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412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49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22-01-087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0-01-1911"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polutnik\Downloads\MNZJU%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043D-2070-411E-9B96-55761F0D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MNZJU (1)</Template>
  <TotalTime>688</TotalTime>
  <Pages>3</Pages>
  <Words>1117</Words>
  <Characters>6372</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cp:lastModifiedBy>Barbara Chomicki Justin</cp:lastModifiedBy>
  <cp:revision>15</cp:revision>
  <cp:lastPrinted>2026-06-17T06:37:00Z</cp:lastPrinted>
  <dcterms:created xsi:type="dcterms:W3CDTF">2026-06-11T08:47:00Z</dcterms:created>
  <dcterms:modified xsi:type="dcterms:W3CDTF">2026-06-17T09:15:00Z</dcterms:modified>
</cp:coreProperties>
</file>